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00EBB" w14:textId="77777777" w:rsidR="006175ED" w:rsidRPr="006175ED" w:rsidRDefault="006175ED" w:rsidP="00617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Klauzula informacyjna dotycząca przetwarzania danych osobowych</w:t>
      </w:r>
    </w:p>
    <w:p w14:paraId="2DA1CAB1" w14:textId="358BBC02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Zgodnie z art. 13 ust. 1 i 2 Rozporządzenia Parlamentu Europejskiego i Rady (UE) 2016/679 </w:t>
      </w:r>
      <w:r>
        <w:rPr>
          <w:rFonts w:ascii="Times New Roman" w:hAnsi="Times New Roman" w:cs="Times New Roman"/>
          <w:sz w:val="24"/>
          <w:szCs w:val="24"/>
        </w:rPr>
        <w:br/>
      </w:r>
      <w:r w:rsidRPr="006175ED">
        <w:rPr>
          <w:rFonts w:ascii="Times New Roman" w:hAnsi="Times New Roman" w:cs="Times New Roman"/>
          <w:sz w:val="24"/>
          <w:szCs w:val="24"/>
        </w:rPr>
        <w:t>z dnia 27 kwietnia 2016 r. (RODO) informujemy, że:</w:t>
      </w:r>
    </w:p>
    <w:p w14:paraId="32E9A8F7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1. Administrator danych osobowych</w:t>
      </w:r>
    </w:p>
    <w:p w14:paraId="4903DC34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Administratorem Państwa danych osobowych jest Gmina Boleszkowice z siedzibą przy ul. Słonecznej 24, 74-407 Boleszkowice, reprezentowana przez Wójta Gminy Boleszkowice.</w:t>
      </w:r>
    </w:p>
    <w:p w14:paraId="342393E1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2. Inspektor Ochrony Danych</w:t>
      </w:r>
    </w:p>
    <w:p w14:paraId="53ECE22C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Administrator wyznaczył Inspektora Ochrony Danych, z którym można kontaktować się we wszystkich sprawach związanych z przetwarzaniem danych osobowych:</w:t>
      </w:r>
    </w:p>
    <w:p w14:paraId="41AD9E1B" w14:textId="77777777" w:rsidR="006175ED" w:rsidRPr="006175ED" w:rsidRDefault="006175ED" w:rsidP="006175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e-mail: fundusze@boleszkowice.pl </w:t>
      </w:r>
    </w:p>
    <w:p w14:paraId="3C974FC5" w14:textId="77777777" w:rsidR="006175ED" w:rsidRPr="006175ED" w:rsidRDefault="006175ED" w:rsidP="006175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adres korespondencyjny: Urząd Gminy Boleszkowice, ul. Słoneczna 24, 74-407 Boleszkowice. </w:t>
      </w:r>
    </w:p>
    <w:p w14:paraId="13DC09DE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3. Cele i podstawy przetwarzania danych</w:t>
      </w:r>
    </w:p>
    <w:p w14:paraId="7B734031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Państwa dane osobowe będą przetwarzane w celu:</w:t>
      </w:r>
    </w:p>
    <w:p w14:paraId="0F72A0FF" w14:textId="77777777" w:rsidR="006175ED" w:rsidRPr="006175ED" w:rsidRDefault="006175ED" w:rsidP="006175E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przeprowadzenia otwartego konkursu ofert na realizację zadania publicznego; </w:t>
      </w:r>
    </w:p>
    <w:p w14:paraId="3B972097" w14:textId="77777777" w:rsidR="006175ED" w:rsidRPr="006175ED" w:rsidRDefault="006175ED" w:rsidP="006175E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oceny formalnej i merytorycznej złożonych ofert; </w:t>
      </w:r>
    </w:p>
    <w:p w14:paraId="2FCA2569" w14:textId="77777777" w:rsidR="006175ED" w:rsidRPr="006175ED" w:rsidRDefault="006175ED" w:rsidP="006175E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wyłonienia podmiotów, którym zostanie przyznana dotacja; </w:t>
      </w:r>
    </w:p>
    <w:p w14:paraId="7909FDD7" w14:textId="77777777" w:rsidR="006175ED" w:rsidRPr="006175ED" w:rsidRDefault="006175ED" w:rsidP="006175E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zawarcia i realizacji umowy o wsparcie lub powierzenie realizacji zadania publicznego; </w:t>
      </w:r>
    </w:p>
    <w:p w14:paraId="0F5C1300" w14:textId="77777777" w:rsidR="006175ED" w:rsidRPr="006175ED" w:rsidRDefault="006175ED" w:rsidP="006175E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monitorowania, kontroli oraz rozliczenia realizacji zadania publicznego; </w:t>
      </w:r>
    </w:p>
    <w:p w14:paraId="5A519E12" w14:textId="77777777" w:rsidR="006175ED" w:rsidRPr="006175ED" w:rsidRDefault="006175ED" w:rsidP="006175E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archiwizacji dokumentacji związanej z konkursem i realizacją zadania. </w:t>
      </w:r>
    </w:p>
    <w:p w14:paraId="082A05CA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Podstawą prawną przetwarzania danych jest:</w:t>
      </w:r>
    </w:p>
    <w:p w14:paraId="4F2CC36A" w14:textId="77777777" w:rsidR="006175ED" w:rsidRPr="006175ED" w:rsidRDefault="006175ED" w:rsidP="006175E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art. 6 ust. 1 lit. c RODO – wypełnienie obowiązku prawnego ciążącego na administratorze, </w:t>
      </w:r>
    </w:p>
    <w:p w14:paraId="035199B8" w14:textId="77777777" w:rsidR="006175ED" w:rsidRPr="006175ED" w:rsidRDefault="006175ED" w:rsidP="006175E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art. 6 ust. 1 lit. e RODO – wykonanie zadania realizowanego w interesie publicznym lub w ramach sprawowania władzy publicznej, </w:t>
      </w:r>
    </w:p>
    <w:p w14:paraId="6C82E402" w14:textId="77777777" w:rsidR="006175ED" w:rsidRPr="006175ED" w:rsidRDefault="006175ED" w:rsidP="006175E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ustawa z dnia 24 kwietnia 2003 r. o działalności pożytku publicznego i o wolontariacie, </w:t>
      </w:r>
    </w:p>
    <w:p w14:paraId="74721B75" w14:textId="77777777" w:rsidR="006175ED" w:rsidRPr="006175ED" w:rsidRDefault="006175ED" w:rsidP="006175E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ustawa z dnia 27 sierpnia 2009 r. o finansach publicznych, </w:t>
      </w:r>
    </w:p>
    <w:p w14:paraId="58945CA6" w14:textId="77777777" w:rsidR="006175ED" w:rsidRPr="006175ED" w:rsidRDefault="006175ED" w:rsidP="006175E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ustawa z dnia 14 lipca 1983 r. o narodowym zasobie archiwalnym i archiwach oraz przepisy wykonawcze dotyczące archiwizacji dokumentacji. </w:t>
      </w:r>
    </w:p>
    <w:p w14:paraId="4EB343F7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4. Odbiorcy danych</w:t>
      </w:r>
    </w:p>
    <w:p w14:paraId="4E4337A4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Odbiorcami danych osobowych mogą być:</w:t>
      </w:r>
    </w:p>
    <w:p w14:paraId="03BA716A" w14:textId="77777777" w:rsidR="006175ED" w:rsidRPr="006175ED" w:rsidRDefault="006175ED" w:rsidP="006175E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podmioty uprawnione do uzyskania danych na podstawie obowiązujących przepisów prawa, </w:t>
      </w:r>
    </w:p>
    <w:p w14:paraId="229D9307" w14:textId="77777777" w:rsidR="006175ED" w:rsidRPr="006175ED" w:rsidRDefault="006175ED" w:rsidP="006175E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lastRenderedPageBreak/>
        <w:t xml:space="preserve">członkowie komisji konkursowej dokonujący oceny ofert, </w:t>
      </w:r>
    </w:p>
    <w:p w14:paraId="121E2AC5" w14:textId="77777777" w:rsidR="006175ED" w:rsidRPr="006175ED" w:rsidRDefault="006175ED" w:rsidP="006175E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podmioty świadczące usługi informatyczne, pocztowe, prawne oraz inne usługi na rzecz Administratora na podstawie zawartych umów powierzenia przetwarzania danych, </w:t>
      </w:r>
    </w:p>
    <w:p w14:paraId="2A5B7606" w14:textId="77777777" w:rsidR="006175ED" w:rsidRPr="006175ED" w:rsidRDefault="006175ED" w:rsidP="006175E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organy kontrolne i nadzorcze uprawnione do kontroli wydatkowania środków publicznych. </w:t>
      </w:r>
    </w:p>
    <w:p w14:paraId="11CB8F56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5. Okres przechowywania danych</w:t>
      </w:r>
    </w:p>
    <w:p w14:paraId="494690D6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Dane osobowe będą przechowywane przez okres niezbędny do realizacji celów przetwarzania, a następnie przez czas wynikający z obowiązujących przepisów prawa, w szczególności przepisów dotyczących archiwizacji dokumentacji, finansów publicznych oraz rozliczania dotacji. </w:t>
      </w:r>
    </w:p>
    <w:p w14:paraId="332F3D3B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6. Prawa osób, których dane dotyczą</w:t>
      </w:r>
    </w:p>
    <w:p w14:paraId="364CD1F5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Osobie, której dane dotyczą, przysługuje prawo do:</w:t>
      </w:r>
    </w:p>
    <w:p w14:paraId="3C1F6F75" w14:textId="77777777" w:rsidR="006175ED" w:rsidRPr="006175ED" w:rsidRDefault="006175ED" w:rsidP="006175ED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dostępu do swoich danych osobowych, </w:t>
      </w:r>
    </w:p>
    <w:p w14:paraId="1D03B1F9" w14:textId="77777777" w:rsidR="006175ED" w:rsidRPr="006175ED" w:rsidRDefault="006175ED" w:rsidP="006175ED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sprostowania danych, </w:t>
      </w:r>
    </w:p>
    <w:p w14:paraId="31CF6876" w14:textId="77777777" w:rsidR="006175ED" w:rsidRPr="006175ED" w:rsidRDefault="006175ED" w:rsidP="006175ED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ograniczenia przetwarzania, </w:t>
      </w:r>
    </w:p>
    <w:p w14:paraId="7CE749E2" w14:textId="77777777" w:rsidR="006175ED" w:rsidRPr="006175ED" w:rsidRDefault="006175ED" w:rsidP="006175ED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wniesienia sprzeciwu wobec przetwarzania – w przypadkach przewidzianych przepisami prawa, </w:t>
      </w:r>
    </w:p>
    <w:p w14:paraId="500A6D32" w14:textId="77777777" w:rsidR="006175ED" w:rsidRPr="006175ED" w:rsidRDefault="006175ED" w:rsidP="006175ED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wniesienia skargi do Prezesa Urzędu Ochrony Danych Osobowych, gdy uzna, że przetwarzanie danych narusza przepisy RODO. </w:t>
      </w:r>
    </w:p>
    <w:p w14:paraId="3B0BE803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Prawo do usunięcia danych oraz prawo do przenoszenia danych mogą podlegać ograniczeniom wynikającym z obowiązujących przepisów prawa.</w:t>
      </w:r>
    </w:p>
    <w:p w14:paraId="52D0948E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7. Obowiązek podania danych</w:t>
      </w:r>
    </w:p>
    <w:p w14:paraId="26DFE0C8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 xml:space="preserve">Podanie danych osobowych jest obowiązkowe i wynika z przepisów ustawy o działalności pożytku publicznego i o wolontariacie oraz dokumentacji konkursowej. Niepodanie danych skutkować będzie brakiem możliwości udziału w konkursie ofert lub realizacji zadania publicznego. </w:t>
      </w:r>
    </w:p>
    <w:p w14:paraId="75BF2049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8. Zautomatyzowane podejmowanie decyzji</w:t>
      </w:r>
    </w:p>
    <w:p w14:paraId="4046833C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Dane osobowe nie będą przetwarzane w sposób zautomatyzowany, w tym nie będą podlegały profilowaniu.</w:t>
      </w:r>
    </w:p>
    <w:p w14:paraId="6C25723B" w14:textId="77777777" w:rsidR="006175ED" w:rsidRPr="006175ED" w:rsidRDefault="006175ED" w:rsidP="006175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5ED">
        <w:rPr>
          <w:rFonts w:ascii="Times New Roman" w:hAnsi="Times New Roman" w:cs="Times New Roman"/>
          <w:b/>
          <w:bCs/>
          <w:sz w:val="24"/>
          <w:szCs w:val="24"/>
        </w:rPr>
        <w:t>9. Przekazywanie danych do państw trzecich</w:t>
      </w:r>
    </w:p>
    <w:p w14:paraId="739C2EAD" w14:textId="77777777" w:rsidR="006175ED" w:rsidRPr="006175ED" w:rsidRDefault="006175ED" w:rsidP="006175ED">
      <w:pPr>
        <w:jc w:val="both"/>
        <w:rPr>
          <w:rFonts w:ascii="Times New Roman" w:hAnsi="Times New Roman" w:cs="Times New Roman"/>
          <w:sz w:val="24"/>
          <w:szCs w:val="24"/>
        </w:rPr>
      </w:pPr>
      <w:r w:rsidRPr="006175ED">
        <w:rPr>
          <w:rFonts w:ascii="Times New Roman" w:hAnsi="Times New Roman" w:cs="Times New Roman"/>
          <w:sz w:val="24"/>
          <w:szCs w:val="24"/>
        </w:rPr>
        <w:t>Dane osobowe nie będą przekazywane do państw trzecich ani organizacji międzynarodowych, chyba że obowiązek taki będzie wynikał z przepisów prawa.</w:t>
      </w:r>
    </w:p>
    <w:p w14:paraId="2CAAE4DC" w14:textId="77777777" w:rsidR="00C00728" w:rsidRPr="006175ED" w:rsidRDefault="00C00728" w:rsidP="006175E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00728" w:rsidRPr="00617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7B35"/>
    <w:multiLevelType w:val="multilevel"/>
    <w:tmpl w:val="0A20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EF1AFE"/>
    <w:multiLevelType w:val="multilevel"/>
    <w:tmpl w:val="63E4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196F10"/>
    <w:multiLevelType w:val="multilevel"/>
    <w:tmpl w:val="0A76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5D0CB3"/>
    <w:multiLevelType w:val="multilevel"/>
    <w:tmpl w:val="9CCA6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321FDD"/>
    <w:multiLevelType w:val="multilevel"/>
    <w:tmpl w:val="26F8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7095455">
    <w:abstractNumId w:val="4"/>
  </w:num>
  <w:num w:numId="2" w16cid:durableId="611941685">
    <w:abstractNumId w:val="3"/>
  </w:num>
  <w:num w:numId="3" w16cid:durableId="66849709">
    <w:abstractNumId w:val="2"/>
  </w:num>
  <w:num w:numId="4" w16cid:durableId="56435804">
    <w:abstractNumId w:val="1"/>
  </w:num>
  <w:num w:numId="5" w16cid:durableId="238947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ED"/>
    <w:rsid w:val="00314FCA"/>
    <w:rsid w:val="006175ED"/>
    <w:rsid w:val="009F6A4E"/>
    <w:rsid w:val="00C00728"/>
    <w:rsid w:val="00D806CF"/>
    <w:rsid w:val="00F0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8A710"/>
  <w15:chartTrackingRefBased/>
  <w15:docId w15:val="{8AF5883A-A1A3-4AA0-A0BB-B1200482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7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75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7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75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7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75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5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75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75E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75E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75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5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5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5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7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7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7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7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7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75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75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75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75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75E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75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2026-06-19T06:28:00Z</dcterms:created>
  <dcterms:modified xsi:type="dcterms:W3CDTF">2026-06-19T06:31:00Z</dcterms:modified>
</cp:coreProperties>
</file>