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85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13"/>
        <w:gridCol w:w="3945"/>
        <w:gridCol w:w="1752"/>
        <w:gridCol w:w="1775"/>
      </w:tblGrid>
      <w:tr w:rsidR="00ED2C75" w14:paraId="07495A24" w14:textId="77777777">
        <w:trPr>
          <w:cantSplit/>
          <w:trHeight w:val="1224"/>
        </w:trPr>
        <w:tc>
          <w:tcPr>
            <w:tcW w:w="958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35866A6" w14:textId="77777777" w:rsidR="00ED2C75" w:rsidRDefault="00ED2C75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18"/>
              </w:rPr>
              <w:t>RACHUNEK ZYSKÓW I STRAT JEDNOSTKI BUDŻETOWEJ</w:t>
            </w:r>
          </w:p>
          <w:p w14:paraId="2166DA81" w14:textId="77777777" w:rsidR="00ED2C75" w:rsidRDefault="00ED2C75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18"/>
              </w:rPr>
              <w:t>LUB SAMORZĄDOWEGO ZAKŁADU BUDŻETOWEGO</w:t>
            </w:r>
          </w:p>
          <w:p w14:paraId="01D9456F" w14:textId="77777777" w:rsidR="00ED2C75" w:rsidRDefault="00ED2C75">
            <w:pPr>
              <w:jc w:val="center"/>
              <w:rPr>
                <w:rFonts w:ascii="Arial" w:hAnsi="Arial" w:cs="Arial"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color w:val="000000"/>
                <w:sz w:val="22"/>
                <w:szCs w:val="18"/>
              </w:rPr>
              <w:t>(WARIANT PORÓWNAWCZY)</w:t>
            </w:r>
          </w:p>
        </w:tc>
      </w:tr>
      <w:tr w:rsidR="00ED2C75" w14:paraId="383EE5C1" w14:textId="77777777">
        <w:trPr>
          <w:cantSplit/>
          <w:trHeight w:val="1224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13CE01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4"/>
                <w:szCs w:val="18"/>
              </w:rPr>
            </w:pPr>
            <w:r>
              <w:rPr>
                <w:rFonts w:ascii="Arial" w:hAnsi="Arial" w:cs="Arial"/>
                <w:color w:val="000000"/>
                <w:sz w:val="14"/>
                <w:szCs w:val="18"/>
              </w:rPr>
              <w:t>Nazwa i adres jednostki sprawozdawczej</w:t>
            </w:r>
          </w:p>
          <w:p w14:paraId="26D2CC4E" w14:textId="77777777" w:rsidR="00ED2C75" w:rsidRDefault="00ED2C75">
            <w:pPr>
              <w:rPr>
                <w:rFonts w:ascii="Arial" w:hAnsi="Arial" w:cs="Arial"/>
                <w:color w:val="000000"/>
                <w:sz w:val="12"/>
                <w:szCs w:val="18"/>
              </w:rPr>
            </w:pPr>
          </w:p>
          <w:p w14:paraId="7FF48FA8" w14:textId="77777777" w:rsidR="00ED2C75" w:rsidRDefault="00ED2C75">
            <w:pPr>
              <w:rPr>
                <w:rFonts w:ascii="Arial" w:hAnsi="Arial" w:cs="Arial"/>
                <w:color w:val="000000"/>
                <w:sz w:val="14"/>
                <w:szCs w:val="18"/>
              </w:rPr>
            </w:pPr>
            <w:r>
              <w:rPr>
                <w:rFonts w:ascii="Arial" w:hAnsi="Arial" w:cs="Arial"/>
                <w:color w:val="000000"/>
                <w:sz w:val="14"/>
                <w:szCs w:val="18"/>
              </w:rPr>
              <w:t>GMINNE CENTRUM KULTURY I BIBLIOTEKA PUBLICZNA W BOLESZKOWICACH</w:t>
            </w:r>
          </w:p>
          <w:p w14:paraId="643814E1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4"/>
                <w:szCs w:val="18"/>
              </w:rPr>
            </w:pPr>
          </w:p>
        </w:tc>
        <w:tc>
          <w:tcPr>
            <w:tcW w:w="3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685F319" w14:textId="77777777" w:rsidR="00ED2C75" w:rsidRDefault="00ED2C75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15"/>
              </w:rPr>
              <w:t>Rachunek zysków i strat</w:t>
            </w:r>
          </w:p>
          <w:p w14:paraId="6BCBED7B" w14:textId="77777777" w:rsidR="00ED2C75" w:rsidRDefault="00ED2C75">
            <w:pPr>
              <w:rPr>
                <w:rFonts w:ascii="Arial" w:hAnsi="Arial" w:cs="Arial"/>
                <w:color w:val="000000"/>
                <w:sz w:val="22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15"/>
              </w:rPr>
              <w:t>jednostki (wariant porównawczy)</w:t>
            </w:r>
            <w:r>
              <w:rPr>
                <w:rFonts w:ascii="Arial" w:hAnsi="Arial" w:cs="Arial"/>
                <w:color w:val="000000"/>
                <w:sz w:val="22"/>
                <w:szCs w:val="15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15"/>
              </w:rPr>
              <w:br/>
            </w:r>
          </w:p>
          <w:p w14:paraId="09627B00" w14:textId="0EE0AC95" w:rsidR="00ED2C75" w:rsidRDefault="00ED2C75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5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15"/>
              </w:rPr>
              <w:t>sporządzony na dzień 31.12.202</w:t>
            </w:r>
            <w:r w:rsidR="000A256C">
              <w:rPr>
                <w:rFonts w:ascii="Arial" w:hAnsi="Arial" w:cs="Arial"/>
                <w:b/>
                <w:bCs/>
                <w:color w:val="000000"/>
                <w:sz w:val="22"/>
                <w:szCs w:val="15"/>
              </w:rPr>
              <w:t>5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15"/>
              </w:rPr>
              <w:t>r.</w:t>
            </w: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57775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Adresat</w:t>
            </w:r>
          </w:p>
          <w:p w14:paraId="2C948FC8" w14:textId="77777777" w:rsidR="00ED2C75" w:rsidRDefault="00ED2C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A5CC20C" w14:textId="77777777" w:rsidR="00ED2C75" w:rsidRDefault="00ED2C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38D30C2" w14:textId="77777777" w:rsidR="00ED2C75" w:rsidRDefault="00ED2C75">
            <w:pPr>
              <w:rPr>
                <w:rFonts w:ascii="Arial" w:hAnsi="Arial" w:cs="Arial"/>
                <w:b/>
                <w:color w:val="000000"/>
                <w:sz w:val="22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18"/>
              </w:rPr>
              <w:t>WÓJT GMINY BOLESZKOWICE</w:t>
            </w:r>
          </w:p>
          <w:p w14:paraId="4A94599E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327BD699" w14:textId="77777777">
        <w:trPr>
          <w:cantSplit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00F168" w14:textId="77777777" w:rsidR="00ED2C75" w:rsidRDefault="00ED2C75">
            <w:pPr>
              <w:snapToGrid w:val="0"/>
              <w:jc w:val="center"/>
              <w:rPr>
                <w:rFonts w:ascii="Arial" w:hAnsi="Arial" w:cs="Arial"/>
                <w:color w:val="000000"/>
                <w:sz w:val="14"/>
                <w:szCs w:val="18"/>
              </w:rPr>
            </w:pPr>
            <w:r>
              <w:rPr>
                <w:rFonts w:ascii="Arial" w:hAnsi="Arial" w:cs="Arial"/>
                <w:color w:val="000000"/>
                <w:sz w:val="14"/>
                <w:szCs w:val="18"/>
              </w:rPr>
              <w:t>Numer identyfikacyjny REGON</w:t>
            </w:r>
          </w:p>
          <w:p w14:paraId="1F3A09E3" w14:textId="77777777" w:rsidR="00ED2C75" w:rsidRDefault="00ED2C75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4"/>
                <w:szCs w:val="18"/>
              </w:rPr>
              <w:t>362417768</w:t>
            </w:r>
          </w:p>
        </w:tc>
        <w:tc>
          <w:tcPr>
            <w:tcW w:w="3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99FA8C" w14:textId="77777777" w:rsidR="00ED2C75" w:rsidRDefault="00ED2C75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2"/>
                <w:szCs w:val="15"/>
              </w:rPr>
            </w:pP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2D7F5C" w14:textId="77777777" w:rsidR="00ED2C75" w:rsidRDefault="00ED2C75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wysłać bez pisma przewodniego</w:t>
            </w:r>
          </w:p>
        </w:tc>
      </w:tr>
      <w:tr w:rsidR="00ED2C75" w14:paraId="7E49D71D" w14:textId="77777777"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E46DE5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58BA83" w14:textId="77777777" w:rsidR="00ED2C75" w:rsidRDefault="00ED2C75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Stan na koniec roku poprzedniego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82900" w14:textId="77777777" w:rsidR="00ED2C75" w:rsidRDefault="00ED2C75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Stan na koniec roku bieżącego</w:t>
            </w:r>
          </w:p>
        </w:tc>
      </w:tr>
      <w:tr w:rsidR="00ED2C75" w14:paraId="14D1E46F" w14:textId="77777777" w:rsidTr="00243793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CE65DF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Przychody netto z podstawowej działalności operacyjnej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272369" w14:textId="1FF306B2" w:rsidR="00ED2C75" w:rsidRDefault="00243793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610.162,02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62F4F" w14:textId="48CFEFF4" w:rsidR="00ED2C75" w:rsidRDefault="00097554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733.590,00</w:t>
            </w:r>
          </w:p>
        </w:tc>
      </w:tr>
      <w:tr w:rsidR="00ED2C75" w14:paraId="0FEB6BC3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353E2E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I. Przychody netto ze sprzedaży produktów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9F4BF8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23A17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115A994F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91BE6D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II. Zmiana stanu produktów (zwiększenie - wartość dodatnia, zmniejszenie - wartość ujemna)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434A57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7D747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0F9BAB48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B82F5C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III. Koszt wytworzenia produktów na własne potrzeby jednostki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FDB716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59896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5263867D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069523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IV. Przychody netto ze sprzedaży towarów i materiałów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945175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5C501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5FB17862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2B3C0E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V. Dotacje na finansowanie działalności podstawowej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ABCC56" w14:textId="6D415131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540.842,02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AE4A0" w14:textId="72DF8DA7" w:rsidR="00ED2C75" w:rsidRDefault="00097554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662.000,00</w:t>
            </w:r>
          </w:p>
        </w:tc>
      </w:tr>
      <w:tr w:rsidR="00ED2C75" w14:paraId="2ACD9579" w14:textId="77777777" w:rsidTr="00097554">
        <w:trPr>
          <w:cantSplit/>
          <w:trHeight w:val="1091"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643287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VI. Przychody z tytułu dochodów budżetowych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F3373D" w14:textId="08FC18CB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69.320,00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B02F7" w14:textId="591393C5" w:rsidR="00ED2C75" w:rsidRDefault="00097554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71.590,00</w:t>
            </w:r>
          </w:p>
        </w:tc>
      </w:tr>
      <w:tr w:rsidR="00ED2C75" w14:paraId="7BD13C8F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EC1155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Koszty działalności operacyjnej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61C392" w14:textId="0C10465D" w:rsidR="00ED2C75" w:rsidRDefault="00243793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695.208,74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87BC6" w14:textId="36C1F93B" w:rsidR="00ED2C75" w:rsidRDefault="00097554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800.836,28</w:t>
            </w:r>
          </w:p>
        </w:tc>
      </w:tr>
      <w:tr w:rsidR="00ED2C75" w14:paraId="635FF8AF" w14:textId="77777777" w:rsidTr="00243793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50D2DCA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I. Amortyzacja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A27155" w14:textId="61AD5935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51.509,95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E28047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51.509,95</w:t>
            </w:r>
          </w:p>
        </w:tc>
      </w:tr>
      <w:tr w:rsidR="00ED2C75" w14:paraId="6089E779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D44A0E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II. Zużycie materiałów i energii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29FE49" w14:textId="665308D3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106.901,99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D1276" w14:textId="21B617EE" w:rsidR="00ED2C75" w:rsidRDefault="00097554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100.001,49</w:t>
            </w:r>
          </w:p>
        </w:tc>
      </w:tr>
      <w:tr w:rsidR="00ED2C75" w14:paraId="372EFB8F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581E60C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III. Usługi obce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633314" w14:textId="7B15881C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82.891,77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B3C24" w14:textId="2C16F207" w:rsidR="00ED2C75" w:rsidRDefault="00097554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94.743,52</w:t>
            </w:r>
          </w:p>
        </w:tc>
      </w:tr>
      <w:tr w:rsidR="00ED2C75" w14:paraId="27344EE9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75658F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IV. Podatki i opłaty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C5D2CC" w14:textId="17197918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4D0A0" w14:textId="0B8E380E" w:rsidR="00ED2C75" w:rsidRDefault="00097554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252,82</w:t>
            </w:r>
          </w:p>
        </w:tc>
      </w:tr>
      <w:tr w:rsidR="00ED2C75" w14:paraId="1225E5AA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C410BF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V. Wynagrodzenia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C32988" w14:textId="70156CBB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371.873,40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D1E72" w14:textId="27F24EA1" w:rsidR="00ED2C75" w:rsidRDefault="00097554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454.478,96</w:t>
            </w:r>
          </w:p>
        </w:tc>
      </w:tr>
      <w:tr w:rsidR="00ED2C75" w14:paraId="363CCD93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E873F6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VI. Ubezpieczenia społeczne i inne świadczenia dla pracowników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B58FF7" w14:textId="5D2EE641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81.153,96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0CA46" w14:textId="15BCD998" w:rsidR="00ED2C75" w:rsidRDefault="00097554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99.405,69</w:t>
            </w:r>
          </w:p>
        </w:tc>
      </w:tr>
      <w:tr w:rsidR="00ED2C75" w14:paraId="1DD65008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A75AB1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VII. Pozostałe koszty rodzajowe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4F0D6C" w14:textId="6097C653" w:rsidR="00ED2C75" w:rsidRDefault="00243793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877,67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2A8E6" w14:textId="2C6E4C66" w:rsidR="00ED2C75" w:rsidRDefault="00097554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443,85</w:t>
            </w:r>
          </w:p>
        </w:tc>
      </w:tr>
      <w:tr w:rsidR="00ED2C75" w14:paraId="54E1C408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C8F987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VIII. Wartość sprzedanych towarów i materiałów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1999D7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FB93A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77070036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2A3833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IX. Inne świadczenia finansowane z budżetu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BAFFCE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43E4E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632DD6BB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A01B90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X. Pozostałe obciążenia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4E5E92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ED929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079355D1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939FCB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Zysk (strata) ze sprzedaży (A - B)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66231C" w14:textId="034613A1" w:rsidR="00ED2C75" w:rsidRDefault="00243793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-85.046,72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C675" w14:textId="624DB398" w:rsidR="00ED2C75" w:rsidRDefault="00097554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-67.246,28</w:t>
            </w:r>
          </w:p>
        </w:tc>
      </w:tr>
      <w:tr w:rsidR="00ED2C75" w14:paraId="6FC9B87A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4FE833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Pozostałe przychody operacyjne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8BCBFD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D6C1F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74D67CE6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8B70AA5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I. Zysk ze zbycia niefinansowych aktywów trwałych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202C31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C1BE2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4A32B502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826E8D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II. Dotacje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D7FFC0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B2B24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016AAD85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656D8A9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III. Inne przychody operacyjne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C28817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92C6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44749B1B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8F76E5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Pozostałe koszty operacyjne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D11625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B5E7B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6E07A520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6F2F8D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I. Koszty inwestycji finansowanych ze środków własnych samorządowych zakładów budżetowych i dochodów  jednostek budżetowych gromadzonych na wydzielonym rachunku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801EC5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950A6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1BC5A1A0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56BF00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II. Pozostałe koszty operacyjne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EA3EF0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D5229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7219AD90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D6297B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F.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Zysk (strata) z działalności operacyjnej (C + D - E)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02098F" w14:textId="315EE215" w:rsidR="00ED2C75" w:rsidRDefault="00243793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-85.046,72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57D6D" w14:textId="5150E072" w:rsidR="00ED2C75" w:rsidRDefault="00097554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-67.246,28</w:t>
            </w:r>
          </w:p>
        </w:tc>
      </w:tr>
      <w:tr w:rsidR="00ED2C75" w14:paraId="184ECA4A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246DF6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Przychody finansowe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9B71ED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E58BC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742BB2ED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B32FE2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I. Dywidendy i udziały w zyskach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40B103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3BDF8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76C0C844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7C1426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II. Odsetki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1DDEED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E243A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7988E7B2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CFDB01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III. Inne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118A69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797D8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67B83A70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2D9AA4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Koszty finansowe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924C89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EFE21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6D1B72F9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A6BDAC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I. Odsetki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C720F1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76C88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249177FE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16A4EE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II. Inne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C21CA5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1CC24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608C90BE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B508F0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Zysk (strata) z działalności gospodarczej (F + G - H)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24CBD5" w14:textId="4384A149" w:rsidR="00ED2C75" w:rsidRDefault="00243793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-85.046,72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C92E7" w14:textId="0AD610D8" w:rsidR="00ED2C75" w:rsidRDefault="00097554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-67.246,28</w:t>
            </w:r>
          </w:p>
        </w:tc>
      </w:tr>
      <w:tr w:rsidR="00ED2C75" w14:paraId="7573DE14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99A75D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Wynik zdarzeń nadzwyczajnych (J.I.- J.II.)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B64233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666D6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10428DAF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1BAA43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I. Zyski nadzwyczajne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5FB611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8690B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4CAB0663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423F60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II. Straty nadzwyczajne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8626AE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6D521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334D9F7B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20F508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Zysk (strata) brutto (I ą J)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65116C" w14:textId="31A5DFBA" w:rsidR="00ED2C75" w:rsidRDefault="00243793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-85.046,72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A03B8" w14:textId="40A16615" w:rsidR="00ED2C75" w:rsidRDefault="00097554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-67.246,28</w:t>
            </w:r>
          </w:p>
        </w:tc>
      </w:tr>
      <w:tr w:rsidR="00ED2C75" w14:paraId="03105778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EC1244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Podatek dochodowy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8599B6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6C13E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63D0BCC6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4F8584F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Pozostałe obowiązkowe zmniejszenia zysku (zwiększenia straty) oraz nadwyżki środków obrotowych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608DA4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6AD3D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D2C75" w14:paraId="746E628C" w14:textId="77777777" w:rsidTr="00097554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E6D9EF" w14:textId="77777777" w:rsidR="00ED2C75" w:rsidRDefault="00ED2C75">
            <w:pPr>
              <w:snapToGri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Zysk (strata) netto (K - L - M)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439625" w14:textId="3F977D12" w:rsidR="00ED2C75" w:rsidRDefault="00243793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-85.046,72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3C7A2" w14:textId="37F4AD19" w:rsidR="00ED2C75" w:rsidRDefault="00097554">
            <w:pPr>
              <w:snapToGrid w:val="0"/>
              <w:jc w:val="right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-67.246,28</w:t>
            </w:r>
          </w:p>
        </w:tc>
      </w:tr>
      <w:tr w:rsidR="00ED2C75" w14:paraId="59C7CE2F" w14:textId="77777777">
        <w:trPr>
          <w:cantSplit/>
        </w:trPr>
        <w:tc>
          <w:tcPr>
            <w:tcW w:w="6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C786C0" w14:textId="77777777" w:rsidR="00ED2C75" w:rsidRDefault="00ED2C75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895130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C6551" w14:textId="77777777" w:rsidR="00ED2C75" w:rsidRDefault="00ED2C75">
            <w:pPr>
              <w:snapToGri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13DC148" w14:textId="77777777" w:rsidR="00ED2C75" w:rsidRDefault="00ED2C75" w:rsidP="00ED2C75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</w:p>
    <w:p w14:paraId="192CC9B1" w14:textId="77777777" w:rsidR="00ED2C75" w:rsidRDefault="00ED2C75" w:rsidP="00ED2C75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Fonts w:ascii="Courier New" w:eastAsia="Courier New" w:hAnsi="Courier New" w:cs="Courier New"/>
        </w:rPr>
      </w:pPr>
    </w:p>
    <w:p w14:paraId="6642394E" w14:textId="77777777" w:rsidR="00ED2C75" w:rsidRDefault="00ED2C75" w:rsidP="00ED2C75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Fonts w:ascii="Courier New" w:eastAsia="Courier New" w:hAnsi="Courier New" w:cs="Courier New"/>
        </w:rPr>
      </w:pPr>
    </w:p>
    <w:p w14:paraId="159D5369" w14:textId="77777777" w:rsidR="00ED2C75" w:rsidRDefault="00ED2C75" w:rsidP="00ED2C75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                               </w:t>
      </w:r>
    </w:p>
    <w:p w14:paraId="4F95901A" w14:textId="77777777" w:rsidR="00ED2C75" w:rsidRDefault="00ED2C75" w:rsidP="00ED2C75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Fonts w:ascii="Courier New" w:eastAsia="Courier New" w:hAnsi="Courier New" w:cs="Courier New"/>
        </w:rPr>
      </w:pPr>
    </w:p>
    <w:p w14:paraId="37C60EB0" w14:textId="77777777" w:rsidR="00ED2C75" w:rsidRDefault="00ED2C75" w:rsidP="00ED2C75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                                </w:t>
      </w: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  <w:t xml:space="preserve">          Dyrektor</w:t>
      </w:r>
    </w:p>
    <w:p w14:paraId="442E363A" w14:textId="0E5C6974" w:rsidR="00ED2C75" w:rsidRDefault="00ED2C75" w:rsidP="00ED2C75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..A</w:t>
      </w:r>
      <w:r w:rsidR="000A256C">
        <w:rPr>
          <w:rFonts w:ascii="Courier New" w:eastAsia="Courier New" w:hAnsi="Courier New" w:cs="Courier New"/>
        </w:rPr>
        <w:t>nna Galińska-Janusiewicz</w:t>
      </w:r>
      <w:r>
        <w:rPr>
          <w:rFonts w:ascii="Courier New" w:eastAsia="Courier New" w:hAnsi="Courier New" w:cs="Courier New"/>
        </w:rPr>
        <w:t xml:space="preserve">...  </w:t>
      </w:r>
      <w:r w:rsidR="000A256C">
        <w:rPr>
          <w:rFonts w:ascii="Courier New" w:eastAsia="Courier New" w:hAnsi="Courier New" w:cs="Courier New"/>
        </w:rPr>
        <w:t xml:space="preserve">    </w:t>
      </w:r>
      <w:r>
        <w:rPr>
          <w:rFonts w:ascii="Courier New" w:eastAsia="Courier New" w:hAnsi="Courier New" w:cs="Courier New"/>
        </w:rPr>
        <w:t xml:space="preserve"> </w:t>
      </w:r>
      <w:r w:rsidRPr="00F36581">
        <w:rPr>
          <w:rFonts w:ascii="Courier New" w:eastAsia="Courier New" w:hAnsi="Courier New" w:cs="Courier New"/>
          <w:color w:val="auto"/>
        </w:rPr>
        <w:t>...</w:t>
      </w:r>
      <w:r w:rsidR="00F36581" w:rsidRPr="00F36581">
        <w:rPr>
          <w:rFonts w:ascii="Courier New" w:eastAsia="Courier New" w:hAnsi="Courier New" w:cs="Courier New"/>
          <w:color w:val="auto"/>
        </w:rPr>
        <w:t>06.02</w:t>
      </w:r>
      <w:r w:rsidRPr="00F36581">
        <w:rPr>
          <w:rFonts w:ascii="Courier New" w:eastAsia="Courier New" w:hAnsi="Courier New" w:cs="Courier New"/>
          <w:color w:val="auto"/>
        </w:rPr>
        <w:t>.202</w:t>
      </w:r>
      <w:r w:rsidR="00831146" w:rsidRPr="00F36581">
        <w:rPr>
          <w:rFonts w:ascii="Courier New" w:eastAsia="Courier New" w:hAnsi="Courier New" w:cs="Courier New"/>
          <w:color w:val="auto"/>
        </w:rPr>
        <w:t>6</w:t>
      </w:r>
      <w:r w:rsidRPr="00831146">
        <w:rPr>
          <w:rFonts w:ascii="Courier New" w:eastAsia="Courier New" w:hAnsi="Courier New" w:cs="Courier New"/>
          <w:color w:val="auto"/>
        </w:rPr>
        <w:t xml:space="preserve">.........           </w:t>
      </w:r>
      <w:r>
        <w:rPr>
          <w:rFonts w:ascii="Courier New" w:eastAsia="Courier New" w:hAnsi="Courier New" w:cs="Courier New"/>
        </w:rPr>
        <w:t>....Sylwia Pelczarska.....</w:t>
      </w:r>
    </w:p>
    <w:p w14:paraId="3BE32311" w14:textId="74ACD1EB" w:rsidR="00ED2C75" w:rsidRDefault="00ED2C75" w:rsidP="00ED2C75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      ( księgowy)              </w:t>
      </w:r>
      <w:r w:rsidR="000A256C">
        <w:rPr>
          <w:rFonts w:ascii="Courier New" w:eastAsia="Courier New" w:hAnsi="Courier New" w:cs="Courier New"/>
        </w:rPr>
        <w:t xml:space="preserve"> </w:t>
      </w:r>
      <w:r>
        <w:rPr>
          <w:rFonts w:ascii="Courier New" w:eastAsia="Courier New" w:hAnsi="Courier New" w:cs="Courier New"/>
        </w:rPr>
        <w:t xml:space="preserve">     (rok, miesiąc, dzień)            ( kierownik jednostki)</w:t>
      </w:r>
    </w:p>
    <w:p w14:paraId="13C50E68" w14:textId="77777777" w:rsidR="00ED2C75" w:rsidRDefault="00ED2C75" w:rsidP="00ED2C75">
      <w:pPr>
        <w:pStyle w:val="NormalnyWeb"/>
      </w:pPr>
      <w:r>
        <w:t xml:space="preserve">   </w:t>
      </w:r>
    </w:p>
    <w:p w14:paraId="09C66D59" w14:textId="77777777" w:rsidR="00ED2C75" w:rsidRDefault="00ED2C75" w:rsidP="00ED2C75"/>
    <w:p w14:paraId="578CC92C" w14:textId="77777777" w:rsidR="00692920" w:rsidRDefault="00692920"/>
    <w:sectPr w:rsidR="00692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C75"/>
    <w:rsid w:val="00097554"/>
    <w:rsid w:val="000A256C"/>
    <w:rsid w:val="00243793"/>
    <w:rsid w:val="00692920"/>
    <w:rsid w:val="00831146"/>
    <w:rsid w:val="009F529B"/>
    <w:rsid w:val="00CE6DFB"/>
    <w:rsid w:val="00E6313C"/>
    <w:rsid w:val="00ED2C75"/>
    <w:rsid w:val="00F3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4704"/>
  <w15:chartTrackingRefBased/>
  <w15:docId w15:val="{BF2DCF72-C4A9-4EEE-95EF-FA3E1A46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2C7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2C75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C75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2C75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2C75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2C75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2C75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2C75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2C75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2C75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2C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C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2C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2C7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2C7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2C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2C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2C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2C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2C75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D2C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2C75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D2C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2C75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D2C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2C75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D2C7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2C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2C7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2C75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semiHidden/>
    <w:unhideWhenUsed/>
    <w:rsid w:val="00ED2C75"/>
    <w:pPr>
      <w:spacing w:before="280" w:after="280"/>
      <w:jc w:val="both"/>
    </w:pPr>
    <w:rPr>
      <w:rFonts w:ascii="Arial" w:hAnsi="Arial" w:cs="Arial"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353</Words>
  <Characters>2517</Characters>
  <Application>Microsoft Office Word</Application>
  <DocSecurity>0</DocSecurity>
  <Lines>50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 BOLESZKOWICE</dc:creator>
  <cp:keywords/>
  <dc:description/>
  <cp:lastModifiedBy>GCK BOLESZKOWICE</cp:lastModifiedBy>
  <cp:revision>2</cp:revision>
  <dcterms:created xsi:type="dcterms:W3CDTF">2026-01-26T09:12:00Z</dcterms:created>
  <dcterms:modified xsi:type="dcterms:W3CDTF">2026-02-04T11:28:00Z</dcterms:modified>
</cp:coreProperties>
</file>