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4C82" w:rsidRPr="00FC4C82" w:rsidRDefault="00FC4C82" w:rsidP="00FC4C82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240" w:line="240" w:lineRule="auto"/>
        <w:jc w:val="center"/>
        <w:rPr>
          <w:rFonts w:ascii="Arial" w:hAnsi="Arial" w:cs="Arial"/>
          <w:sz w:val="20"/>
          <w:szCs w:val="20"/>
        </w:rPr>
      </w:pPr>
      <w:r w:rsidRPr="00FC4C82">
        <w:rPr>
          <w:rFonts w:ascii="Arial" w:hAnsi="Arial" w:cs="Arial"/>
          <w:sz w:val="20"/>
          <w:szCs w:val="20"/>
        </w:rPr>
        <w:t xml:space="preserve">Załącznik Nr 3 do uchwały Nr XLI/291/2018 Rady Gminy Boleszkowice z dnia 27 </w:t>
      </w:r>
      <w:proofErr w:type="spellStart"/>
      <w:r w:rsidRPr="00FC4C82">
        <w:rPr>
          <w:rFonts w:ascii="Arial" w:hAnsi="Arial" w:cs="Arial"/>
          <w:sz w:val="20"/>
          <w:szCs w:val="20"/>
        </w:rPr>
        <w:t>wrzesnia</w:t>
      </w:r>
      <w:proofErr w:type="spellEnd"/>
      <w:r w:rsidRPr="00FC4C82">
        <w:rPr>
          <w:rFonts w:ascii="Arial" w:hAnsi="Arial" w:cs="Arial"/>
          <w:sz w:val="20"/>
          <w:szCs w:val="20"/>
        </w:rPr>
        <w:t xml:space="preserve"> 2018 rok </w:t>
      </w:r>
      <w:proofErr w:type="spellStart"/>
      <w:r w:rsidRPr="00FC4C82">
        <w:rPr>
          <w:rFonts w:ascii="Arial" w:hAnsi="Arial" w:cs="Arial"/>
          <w:sz w:val="20"/>
          <w:szCs w:val="20"/>
        </w:rPr>
        <w:t>ws</w:t>
      </w:r>
      <w:proofErr w:type="spellEnd"/>
      <w:r w:rsidRPr="00FC4C82">
        <w:rPr>
          <w:rFonts w:ascii="Arial" w:hAnsi="Arial" w:cs="Arial"/>
          <w:sz w:val="20"/>
          <w:szCs w:val="20"/>
        </w:rPr>
        <w:t xml:space="preserve"> zmiany Wieloletniej Prognozy Finansowej Gminy Boleszkowice na lata 2018-2028</w:t>
      </w:r>
    </w:p>
    <w:p w:rsidR="00FC4C82" w:rsidRPr="00FC4C82" w:rsidRDefault="00FC4C82" w:rsidP="00FC4C82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240" w:line="240" w:lineRule="auto"/>
        <w:jc w:val="center"/>
        <w:rPr>
          <w:rFonts w:ascii="Arial" w:hAnsi="Arial" w:cs="Arial"/>
          <w:sz w:val="20"/>
          <w:szCs w:val="20"/>
        </w:rPr>
      </w:pPr>
    </w:p>
    <w:p w:rsidR="00FC4C82" w:rsidRPr="00FC4C82" w:rsidRDefault="00FC4C82" w:rsidP="00FC4C82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240" w:line="240" w:lineRule="auto"/>
        <w:jc w:val="center"/>
        <w:rPr>
          <w:rFonts w:ascii="Arial" w:hAnsi="Arial" w:cs="Arial"/>
          <w:sz w:val="20"/>
          <w:szCs w:val="20"/>
        </w:rPr>
      </w:pPr>
      <w:r w:rsidRPr="00FC4C82">
        <w:rPr>
          <w:rFonts w:ascii="Arial" w:hAnsi="Arial" w:cs="Arial"/>
          <w:b/>
          <w:bCs/>
          <w:sz w:val="20"/>
          <w:szCs w:val="20"/>
        </w:rPr>
        <w:t>Objaśnienia przyjętych wartości do Wieloletniej Prognozy Finansowej Gminy Boleszkowice na lata 2018-2028.</w:t>
      </w:r>
    </w:p>
    <w:p w:rsidR="00FC4C82" w:rsidRPr="00FC4C82" w:rsidRDefault="00FC4C82" w:rsidP="00FC4C82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240" w:line="240" w:lineRule="auto"/>
        <w:jc w:val="both"/>
        <w:rPr>
          <w:rFonts w:ascii="Arial" w:hAnsi="Arial" w:cs="Arial"/>
        </w:rPr>
      </w:pPr>
      <w:r w:rsidRPr="00FC4C82">
        <w:rPr>
          <w:rFonts w:ascii="Arial" w:hAnsi="Arial" w:cs="Arial"/>
          <w:sz w:val="20"/>
          <w:szCs w:val="20"/>
        </w:rPr>
        <w:t xml:space="preserve">Zgodnie ze zmianami w budżecie w 2018 roku, dokonano następujących zmian </w:t>
      </w:r>
      <w:r w:rsidRPr="00FC4C82">
        <w:rPr>
          <w:rFonts w:ascii="Arial" w:hAnsi="Arial" w:cs="Arial"/>
        </w:rPr>
        <w:t>w Wieloletniej Prognozie Finansowej Gminy Boleszkowice na lata 2018-2028:</w:t>
      </w:r>
    </w:p>
    <w:tbl>
      <w:tblPr>
        <w:tblW w:w="0" w:type="auto"/>
        <w:tblInd w:w="-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76"/>
        <w:gridCol w:w="4277"/>
      </w:tblGrid>
      <w:tr w:rsidR="00FC4C82" w:rsidRPr="00FC4C82">
        <w:tc>
          <w:tcPr>
            <w:tcW w:w="4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C82" w:rsidRPr="00FC4C82" w:rsidRDefault="00FC4C82" w:rsidP="00FC4C82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C4C82">
              <w:rPr>
                <w:rFonts w:ascii="Arial" w:hAnsi="Arial" w:cs="Arial"/>
                <w:b/>
                <w:bCs/>
                <w:sz w:val="20"/>
                <w:szCs w:val="20"/>
              </w:rPr>
              <w:t>Zwiększenie dochodów w 2018 r.</w:t>
            </w: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C82" w:rsidRPr="00FC4C82" w:rsidRDefault="00FC4C82" w:rsidP="00FC4C82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C4C82">
              <w:rPr>
                <w:rFonts w:ascii="Arial" w:hAnsi="Arial" w:cs="Arial"/>
                <w:sz w:val="20"/>
                <w:szCs w:val="20"/>
              </w:rPr>
              <w:t>380 564,56 zł</w:t>
            </w:r>
          </w:p>
        </w:tc>
      </w:tr>
      <w:tr w:rsidR="00FC4C82" w:rsidRPr="00FC4C82">
        <w:tc>
          <w:tcPr>
            <w:tcW w:w="4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C82" w:rsidRPr="00FC4C82" w:rsidRDefault="00FC4C82" w:rsidP="00FC4C82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FC4C82">
              <w:rPr>
                <w:rFonts w:ascii="Arial" w:hAnsi="Arial" w:cs="Arial"/>
                <w:sz w:val="20"/>
                <w:szCs w:val="20"/>
              </w:rPr>
              <w:t>w</w:t>
            </w:r>
            <w:proofErr w:type="gramEnd"/>
            <w:r w:rsidRPr="00FC4C82">
              <w:rPr>
                <w:rFonts w:ascii="Arial" w:hAnsi="Arial" w:cs="Arial"/>
                <w:sz w:val="20"/>
                <w:szCs w:val="20"/>
              </w:rPr>
              <w:t xml:space="preserve"> tym:</w:t>
            </w: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C82" w:rsidRPr="00FC4C82" w:rsidRDefault="00FC4C82" w:rsidP="00FC4C82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C4C82" w:rsidRPr="00FC4C82">
        <w:tc>
          <w:tcPr>
            <w:tcW w:w="4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C82" w:rsidRPr="00FC4C82" w:rsidRDefault="00FC4C82" w:rsidP="00FC4C82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C4C82">
              <w:rPr>
                <w:rFonts w:ascii="Arial" w:hAnsi="Arial" w:cs="Arial"/>
                <w:sz w:val="20"/>
                <w:szCs w:val="20"/>
              </w:rPr>
              <w:t>Zwiększenie dochodów bieżących</w:t>
            </w: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C82" w:rsidRPr="00FC4C82" w:rsidRDefault="00FC4C82" w:rsidP="00FC4C82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C4C82">
              <w:rPr>
                <w:rFonts w:ascii="Arial" w:hAnsi="Arial" w:cs="Arial"/>
                <w:sz w:val="20"/>
                <w:szCs w:val="20"/>
              </w:rPr>
              <w:t>364 077,56 zł</w:t>
            </w:r>
          </w:p>
        </w:tc>
      </w:tr>
      <w:tr w:rsidR="00FC4C82" w:rsidRPr="00FC4C82">
        <w:tc>
          <w:tcPr>
            <w:tcW w:w="4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C82" w:rsidRPr="00FC4C82" w:rsidRDefault="00FC4C82" w:rsidP="00FC4C82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C4C82">
              <w:rPr>
                <w:rFonts w:ascii="Arial" w:hAnsi="Arial" w:cs="Arial"/>
                <w:sz w:val="20"/>
                <w:szCs w:val="20"/>
              </w:rPr>
              <w:t>Zwiększenie dochodów majątkowych</w:t>
            </w: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C82" w:rsidRPr="00FC4C82" w:rsidRDefault="00FC4C82" w:rsidP="00FC4C82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C4C82">
              <w:rPr>
                <w:rFonts w:ascii="Arial" w:hAnsi="Arial" w:cs="Arial"/>
                <w:sz w:val="20"/>
                <w:szCs w:val="20"/>
              </w:rPr>
              <w:t>16 487,00 zł</w:t>
            </w:r>
          </w:p>
        </w:tc>
      </w:tr>
      <w:tr w:rsidR="00FC4C82" w:rsidRPr="00FC4C82">
        <w:tc>
          <w:tcPr>
            <w:tcW w:w="4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C82" w:rsidRPr="00FC4C82" w:rsidRDefault="00FC4C82" w:rsidP="00FC4C82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C4C82">
              <w:rPr>
                <w:rFonts w:ascii="Arial" w:hAnsi="Arial" w:cs="Arial"/>
                <w:b/>
                <w:bCs/>
                <w:sz w:val="20"/>
                <w:szCs w:val="20"/>
              </w:rPr>
              <w:t>Zwiększenie wydatków w 2018 r.</w:t>
            </w: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C82" w:rsidRPr="00FC4C82" w:rsidRDefault="00FC4C82" w:rsidP="00FC4C82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C4C82">
              <w:rPr>
                <w:rFonts w:ascii="Arial" w:hAnsi="Arial" w:cs="Arial"/>
                <w:sz w:val="20"/>
                <w:szCs w:val="20"/>
              </w:rPr>
              <w:t>380 564,56 zł</w:t>
            </w:r>
          </w:p>
        </w:tc>
      </w:tr>
      <w:tr w:rsidR="00FC4C82" w:rsidRPr="00FC4C82">
        <w:tc>
          <w:tcPr>
            <w:tcW w:w="4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C82" w:rsidRPr="00FC4C82" w:rsidRDefault="00FC4C82" w:rsidP="00FC4C82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FC4C82">
              <w:rPr>
                <w:rFonts w:ascii="Arial" w:hAnsi="Arial" w:cs="Arial"/>
                <w:sz w:val="20"/>
                <w:szCs w:val="20"/>
              </w:rPr>
              <w:t>w</w:t>
            </w:r>
            <w:proofErr w:type="gramEnd"/>
            <w:r w:rsidRPr="00FC4C82">
              <w:rPr>
                <w:rFonts w:ascii="Arial" w:hAnsi="Arial" w:cs="Arial"/>
                <w:sz w:val="20"/>
                <w:szCs w:val="20"/>
              </w:rPr>
              <w:t xml:space="preserve"> tym:</w:t>
            </w: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C82" w:rsidRPr="00FC4C82" w:rsidRDefault="00FC4C82" w:rsidP="00FC4C82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C4C82" w:rsidRPr="00FC4C82">
        <w:tc>
          <w:tcPr>
            <w:tcW w:w="4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C82" w:rsidRPr="00FC4C82" w:rsidRDefault="00FC4C82" w:rsidP="00FC4C82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C4C82">
              <w:rPr>
                <w:rFonts w:ascii="Arial" w:hAnsi="Arial" w:cs="Arial"/>
                <w:sz w:val="20"/>
                <w:szCs w:val="20"/>
              </w:rPr>
              <w:t>Zwiększenie wydatków bieżących</w:t>
            </w: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C82" w:rsidRPr="00FC4C82" w:rsidRDefault="00FC4C82" w:rsidP="00FC4C82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C4C82">
              <w:rPr>
                <w:rFonts w:ascii="Arial" w:hAnsi="Arial" w:cs="Arial"/>
                <w:sz w:val="20"/>
                <w:szCs w:val="20"/>
              </w:rPr>
              <w:t>329 935,56 zł</w:t>
            </w:r>
          </w:p>
        </w:tc>
      </w:tr>
      <w:tr w:rsidR="00FC4C82" w:rsidRPr="00FC4C82">
        <w:tc>
          <w:tcPr>
            <w:tcW w:w="4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C82" w:rsidRPr="00FC4C82" w:rsidRDefault="00FC4C82" w:rsidP="00FC4C82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C4C82">
              <w:rPr>
                <w:rFonts w:ascii="Arial" w:hAnsi="Arial" w:cs="Arial"/>
                <w:sz w:val="20"/>
                <w:szCs w:val="20"/>
              </w:rPr>
              <w:t>Zwiększenie wydatków majątkowych</w:t>
            </w: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C82" w:rsidRPr="00FC4C82" w:rsidRDefault="00FC4C82" w:rsidP="00FC4C82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C4C82">
              <w:rPr>
                <w:rFonts w:ascii="Arial" w:hAnsi="Arial" w:cs="Arial"/>
                <w:sz w:val="20"/>
                <w:szCs w:val="20"/>
              </w:rPr>
              <w:t>50 629,00 zł</w:t>
            </w:r>
          </w:p>
        </w:tc>
      </w:tr>
      <w:tr w:rsidR="00FC4C82" w:rsidRPr="00FC4C82">
        <w:tc>
          <w:tcPr>
            <w:tcW w:w="4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C82" w:rsidRPr="00FC4C82" w:rsidRDefault="00FC4C82" w:rsidP="00FC4C82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C4C82">
              <w:rPr>
                <w:rFonts w:ascii="Arial" w:hAnsi="Arial" w:cs="Arial"/>
                <w:b/>
                <w:bCs/>
                <w:sz w:val="20"/>
                <w:szCs w:val="20"/>
              </w:rPr>
              <w:t>Deficyt (plan) po zmianach</w:t>
            </w: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C82" w:rsidRPr="00FC4C82" w:rsidRDefault="00FC4C82" w:rsidP="00FC4C82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C4C82">
              <w:rPr>
                <w:rFonts w:ascii="Arial" w:hAnsi="Arial" w:cs="Arial"/>
                <w:sz w:val="20"/>
                <w:szCs w:val="20"/>
              </w:rPr>
              <w:t>-2 048 939,80 zł</w:t>
            </w:r>
          </w:p>
        </w:tc>
      </w:tr>
    </w:tbl>
    <w:p w:rsidR="00FC4C82" w:rsidRPr="00FC4C82" w:rsidRDefault="00FC4C82" w:rsidP="00FC4C82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240" w:line="240" w:lineRule="auto"/>
        <w:jc w:val="both"/>
        <w:rPr>
          <w:rFonts w:ascii="Arial" w:hAnsi="Arial" w:cs="Arial"/>
        </w:rPr>
      </w:pPr>
    </w:p>
    <w:p w:rsidR="00FC4C82" w:rsidRPr="00FC4C82" w:rsidRDefault="00FC4C82" w:rsidP="00FC4C82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240" w:line="240" w:lineRule="auto"/>
        <w:jc w:val="both"/>
        <w:rPr>
          <w:rFonts w:ascii="Arial" w:hAnsi="Arial" w:cs="Arial"/>
        </w:rPr>
      </w:pPr>
      <w:r w:rsidRPr="00FC4C82">
        <w:rPr>
          <w:rFonts w:ascii="Arial" w:hAnsi="Arial" w:cs="Arial"/>
        </w:rPr>
        <w:t>Pełen zakres zmian obrazują załączniki nr 1 i 2 do niniejszej uchwały.</w:t>
      </w:r>
    </w:p>
    <w:p w:rsidR="00FC4C82" w:rsidRPr="00FC4C82" w:rsidRDefault="00FC4C82" w:rsidP="00FC4C82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240" w:line="240" w:lineRule="auto"/>
        <w:rPr>
          <w:rFonts w:ascii="Arial" w:hAnsi="Arial" w:cs="Arial"/>
        </w:rPr>
      </w:pPr>
    </w:p>
    <w:p w:rsidR="002E36A7" w:rsidRDefault="002E36A7">
      <w:bookmarkStart w:id="0" w:name="_GoBack"/>
      <w:bookmarkEnd w:id="0"/>
    </w:p>
    <w:sectPr w:rsidR="002E36A7" w:rsidSect="005D6D26">
      <w:pgSz w:w="12240" w:h="15840"/>
      <w:pgMar w:top="1440" w:right="1800" w:bottom="1440" w:left="1800" w:header="720" w:footer="720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4C82"/>
    <w:rsid w:val="002E36A7"/>
    <w:rsid w:val="00FC4C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B3252F-0ED7-45AD-91C4-415AF08696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2018-10-01T12:38:00Z</dcterms:created>
  <dcterms:modified xsi:type="dcterms:W3CDTF">2018-10-01T12:38:00Z</dcterms:modified>
</cp:coreProperties>
</file>