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6435" w:rsidRPr="00CC4C6C" w:rsidRDefault="00AC3D91" w:rsidP="006C6C39">
      <w:pPr>
        <w:pStyle w:val="Style1"/>
        <w:widowControl/>
        <w:spacing w:line="276" w:lineRule="auto"/>
        <w:ind w:left="3802"/>
        <w:rPr>
          <w:rStyle w:val="FontStyle11"/>
          <w:rFonts w:ascii="Times New Roman" w:hAnsi="Times New Roman" w:cs="Times New Roman"/>
          <w:sz w:val="22"/>
          <w:szCs w:val="22"/>
        </w:rPr>
      </w:pPr>
      <w:r w:rsidRPr="00CC4C6C">
        <w:rPr>
          <w:rStyle w:val="FontStyle11"/>
          <w:rFonts w:ascii="Times New Roman" w:hAnsi="Times New Roman" w:cs="Times New Roman"/>
          <w:sz w:val="22"/>
          <w:szCs w:val="22"/>
        </w:rPr>
        <w:t>Załą</w:t>
      </w:r>
      <w:r w:rsidR="00246435" w:rsidRPr="00CC4C6C">
        <w:rPr>
          <w:rStyle w:val="FontStyle11"/>
          <w:rFonts w:ascii="Times New Roman" w:hAnsi="Times New Roman" w:cs="Times New Roman"/>
          <w:sz w:val="22"/>
          <w:szCs w:val="22"/>
        </w:rPr>
        <w:t xml:space="preserve">cznik nr 1 </w:t>
      </w:r>
    </w:p>
    <w:p w:rsidR="00246435" w:rsidRPr="00CC4C6C" w:rsidRDefault="00246435" w:rsidP="006C6C39">
      <w:pPr>
        <w:pStyle w:val="Style1"/>
        <w:widowControl/>
        <w:spacing w:line="276" w:lineRule="auto"/>
        <w:ind w:left="3802"/>
        <w:rPr>
          <w:rStyle w:val="FontStyle11"/>
          <w:rFonts w:ascii="Times New Roman" w:hAnsi="Times New Roman" w:cs="Times New Roman"/>
          <w:sz w:val="22"/>
          <w:szCs w:val="22"/>
        </w:rPr>
      </w:pPr>
      <w:r w:rsidRPr="00CC4C6C">
        <w:rPr>
          <w:rStyle w:val="FontStyle11"/>
          <w:rFonts w:ascii="Times New Roman" w:hAnsi="Times New Roman" w:cs="Times New Roman"/>
          <w:sz w:val="22"/>
          <w:szCs w:val="22"/>
        </w:rPr>
        <w:t>do Zarządzenia Nr</w:t>
      </w:r>
      <w:r w:rsidR="00DC189B" w:rsidRPr="00CC4C6C">
        <w:rPr>
          <w:rStyle w:val="FontStyle11"/>
          <w:rFonts w:ascii="Times New Roman" w:hAnsi="Times New Roman" w:cs="Times New Roman"/>
          <w:sz w:val="22"/>
          <w:szCs w:val="22"/>
        </w:rPr>
        <w:t xml:space="preserve"> 26/2018</w:t>
      </w:r>
      <w:r w:rsidRPr="00CC4C6C">
        <w:rPr>
          <w:rStyle w:val="FontStyle11"/>
          <w:rFonts w:ascii="Times New Roman" w:hAnsi="Times New Roman" w:cs="Times New Roman"/>
          <w:sz w:val="22"/>
          <w:szCs w:val="22"/>
        </w:rPr>
        <w:t xml:space="preserve"> </w:t>
      </w:r>
    </w:p>
    <w:p w:rsidR="00246435" w:rsidRPr="00CC4C6C" w:rsidRDefault="00246435" w:rsidP="006C6C39">
      <w:pPr>
        <w:pStyle w:val="Style1"/>
        <w:widowControl/>
        <w:spacing w:line="276" w:lineRule="auto"/>
        <w:ind w:left="3802"/>
        <w:rPr>
          <w:rStyle w:val="FontStyle11"/>
          <w:rFonts w:ascii="Times New Roman" w:hAnsi="Times New Roman" w:cs="Times New Roman"/>
          <w:sz w:val="22"/>
          <w:szCs w:val="22"/>
        </w:rPr>
      </w:pPr>
      <w:r w:rsidRPr="00CC4C6C">
        <w:rPr>
          <w:rStyle w:val="FontStyle11"/>
          <w:rFonts w:ascii="Times New Roman" w:hAnsi="Times New Roman" w:cs="Times New Roman"/>
          <w:sz w:val="22"/>
          <w:szCs w:val="22"/>
        </w:rPr>
        <w:t>Wójta</w:t>
      </w:r>
      <w:r w:rsidR="00D80C71" w:rsidRPr="00CC4C6C">
        <w:rPr>
          <w:rStyle w:val="FontStyle11"/>
          <w:rFonts w:ascii="Times New Roman" w:hAnsi="Times New Roman" w:cs="Times New Roman"/>
          <w:sz w:val="22"/>
          <w:szCs w:val="22"/>
        </w:rPr>
        <w:t xml:space="preserve"> Gminy Boleszkowice</w:t>
      </w:r>
    </w:p>
    <w:p w:rsidR="00246435" w:rsidRPr="00CC4C6C" w:rsidRDefault="00246435" w:rsidP="006C6C39">
      <w:pPr>
        <w:pStyle w:val="Style1"/>
        <w:widowControl/>
        <w:spacing w:line="276" w:lineRule="auto"/>
        <w:ind w:left="3802"/>
        <w:rPr>
          <w:rStyle w:val="FontStyle11"/>
          <w:rFonts w:ascii="Times New Roman" w:hAnsi="Times New Roman" w:cs="Times New Roman"/>
          <w:sz w:val="22"/>
          <w:szCs w:val="22"/>
        </w:rPr>
      </w:pPr>
      <w:r w:rsidRPr="00CC4C6C">
        <w:rPr>
          <w:rStyle w:val="FontStyle11"/>
          <w:rFonts w:ascii="Times New Roman" w:hAnsi="Times New Roman" w:cs="Times New Roman"/>
          <w:sz w:val="22"/>
          <w:szCs w:val="22"/>
        </w:rPr>
        <w:t xml:space="preserve"> z dnia</w:t>
      </w:r>
      <w:r w:rsidR="00DC189B" w:rsidRPr="00CC4C6C">
        <w:rPr>
          <w:rStyle w:val="FontStyle11"/>
          <w:rFonts w:ascii="Times New Roman" w:hAnsi="Times New Roman" w:cs="Times New Roman"/>
          <w:sz w:val="22"/>
          <w:szCs w:val="22"/>
        </w:rPr>
        <w:t xml:space="preserve"> 07.09.2018</w:t>
      </w:r>
    </w:p>
    <w:p w:rsidR="00EF6C5E" w:rsidRPr="00CC4C6C" w:rsidRDefault="00EF6C5E" w:rsidP="006C6C39">
      <w:pPr>
        <w:pStyle w:val="Style2"/>
        <w:widowControl/>
        <w:spacing w:line="276" w:lineRule="auto"/>
        <w:ind w:left="2722" w:right="2731"/>
        <w:jc w:val="both"/>
        <w:rPr>
          <w:rFonts w:ascii="Times New Roman" w:hAnsi="Times New Roman" w:cs="Times New Roman"/>
          <w:sz w:val="22"/>
          <w:szCs w:val="22"/>
        </w:rPr>
      </w:pPr>
    </w:p>
    <w:p w:rsidR="004831CE" w:rsidRPr="00CC4C6C" w:rsidRDefault="004831CE" w:rsidP="006C6C39">
      <w:pPr>
        <w:pStyle w:val="Style2"/>
        <w:widowControl/>
        <w:spacing w:line="276" w:lineRule="auto"/>
        <w:ind w:left="2722" w:right="2731"/>
        <w:jc w:val="both"/>
        <w:rPr>
          <w:rFonts w:ascii="Times New Roman" w:hAnsi="Times New Roman" w:cs="Times New Roman"/>
          <w:sz w:val="22"/>
          <w:szCs w:val="22"/>
        </w:rPr>
      </w:pPr>
    </w:p>
    <w:p w:rsidR="00D80C71" w:rsidRPr="00CC4C6C" w:rsidRDefault="00AC3D91" w:rsidP="006C6C39">
      <w:pPr>
        <w:pStyle w:val="Style2"/>
        <w:widowControl/>
        <w:spacing w:before="187" w:line="276" w:lineRule="auto"/>
        <w:ind w:left="2722" w:right="2731"/>
        <w:rPr>
          <w:rStyle w:val="FontStyle12"/>
          <w:rFonts w:ascii="Times New Roman" w:hAnsi="Times New Roman" w:cs="Times New Roman"/>
          <w:sz w:val="24"/>
          <w:szCs w:val="24"/>
        </w:rPr>
      </w:pPr>
      <w:r w:rsidRPr="00CC4C6C">
        <w:rPr>
          <w:rStyle w:val="FontStyle12"/>
          <w:rFonts w:ascii="Times New Roman" w:hAnsi="Times New Roman" w:cs="Times New Roman"/>
          <w:sz w:val="24"/>
          <w:szCs w:val="24"/>
        </w:rPr>
        <w:t xml:space="preserve">Regulamin Konkursu </w:t>
      </w:r>
      <w:r w:rsidR="00D80C71" w:rsidRPr="00CC4C6C">
        <w:rPr>
          <w:rStyle w:val="FontStyle12"/>
          <w:rFonts w:ascii="Times New Roman" w:hAnsi="Times New Roman" w:cs="Times New Roman"/>
          <w:sz w:val="24"/>
          <w:szCs w:val="24"/>
        </w:rPr>
        <w:t>Wójta Gminy Boleszkowice</w:t>
      </w:r>
    </w:p>
    <w:p w:rsidR="00EF6C5E" w:rsidRPr="00CC4C6C" w:rsidRDefault="00DC189B" w:rsidP="006C6C39">
      <w:pPr>
        <w:pStyle w:val="Style2"/>
        <w:widowControl/>
        <w:spacing w:before="187" w:line="276" w:lineRule="auto"/>
        <w:ind w:left="2722" w:right="2731"/>
        <w:rPr>
          <w:rStyle w:val="FontStyle12"/>
          <w:rFonts w:ascii="Times New Roman" w:hAnsi="Times New Roman" w:cs="Times New Roman"/>
          <w:sz w:val="24"/>
          <w:szCs w:val="24"/>
        </w:rPr>
      </w:pPr>
      <w:r w:rsidRPr="00CC4C6C">
        <w:rPr>
          <w:rStyle w:val="FontStyle12"/>
          <w:rFonts w:ascii="Times New Roman" w:hAnsi="Times New Roman" w:cs="Times New Roman"/>
          <w:sz w:val="24"/>
          <w:szCs w:val="24"/>
        </w:rPr>
        <w:t>„Granty sołeckie 2018</w:t>
      </w:r>
      <w:r w:rsidR="00AC3D91" w:rsidRPr="00CC4C6C">
        <w:rPr>
          <w:rStyle w:val="FontStyle12"/>
          <w:rFonts w:ascii="Times New Roman" w:hAnsi="Times New Roman" w:cs="Times New Roman"/>
          <w:sz w:val="24"/>
          <w:szCs w:val="24"/>
        </w:rPr>
        <w:t>"</w:t>
      </w:r>
    </w:p>
    <w:p w:rsidR="00D80C71" w:rsidRPr="00CC4C6C" w:rsidRDefault="00D80C71" w:rsidP="006C6C39">
      <w:pPr>
        <w:pStyle w:val="Style2"/>
        <w:widowControl/>
        <w:spacing w:before="211" w:line="276" w:lineRule="auto"/>
        <w:ind w:left="3859" w:right="3864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</w:p>
    <w:p w:rsidR="004831CE" w:rsidRPr="00CC4C6C" w:rsidRDefault="00AC3D91" w:rsidP="006C6C39">
      <w:pPr>
        <w:pStyle w:val="Style2"/>
        <w:widowControl/>
        <w:spacing w:before="211" w:line="276" w:lineRule="auto"/>
        <w:ind w:left="3686" w:right="3864"/>
        <w:rPr>
          <w:rStyle w:val="FontStyle12"/>
          <w:rFonts w:ascii="Times New Roman" w:hAnsi="Times New Roman" w:cs="Times New Roman"/>
          <w:sz w:val="22"/>
          <w:szCs w:val="22"/>
        </w:rPr>
      </w:pPr>
      <w:r w:rsidRPr="00CC4C6C">
        <w:rPr>
          <w:rStyle w:val="FontStyle12"/>
          <w:rFonts w:ascii="Times New Roman" w:hAnsi="Times New Roman" w:cs="Times New Roman"/>
          <w:sz w:val="22"/>
          <w:szCs w:val="22"/>
        </w:rPr>
        <w:t xml:space="preserve">Cele </w:t>
      </w:r>
      <w:r w:rsidR="0027724F" w:rsidRPr="00CC4C6C">
        <w:rPr>
          <w:rStyle w:val="FontStyle12"/>
          <w:rFonts w:ascii="Times New Roman" w:hAnsi="Times New Roman" w:cs="Times New Roman"/>
          <w:sz w:val="22"/>
          <w:szCs w:val="22"/>
        </w:rPr>
        <w:t>k</w:t>
      </w:r>
      <w:r w:rsidRPr="00CC4C6C">
        <w:rPr>
          <w:rStyle w:val="FontStyle12"/>
          <w:rFonts w:ascii="Times New Roman" w:hAnsi="Times New Roman" w:cs="Times New Roman"/>
          <w:sz w:val="22"/>
          <w:szCs w:val="22"/>
        </w:rPr>
        <w:t>onkursu</w:t>
      </w:r>
    </w:p>
    <w:p w:rsidR="00EF6C5E" w:rsidRPr="00CC4C6C" w:rsidRDefault="004831CE" w:rsidP="006C6C39">
      <w:pPr>
        <w:pStyle w:val="Style2"/>
        <w:widowControl/>
        <w:spacing w:before="211" w:line="276" w:lineRule="auto"/>
        <w:ind w:left="3859" w:right="3864"/>
        <w:rPr>
          <w:rStyle w:val="FontStyle12"/>
          <w:rFonts w:ascii="Times New Roman" w:hAnsi="Times New Roman" w:cs="Times New Roman"/>
          <w:sz w:val="22"/>
          <w:szCs w:val="22"/>
        </w:rPr>
      </w:pPr>
      <w:r w:rsidRPr="00CC4C6C">
        <w:rPr>
          <w:rStyle w:val="FontStyle12"/>
          <w:rFonts w:ascii="Times New Roman" w:hAnsi="Times New Roman" w:cs="Times New Roman"/>
          <w:sz w:val="22"/>
          <w:szCs w:val="22"/>
        </w:rPr>
        <w:t>§1</w:t>
      </w:r>
    </w:p>
    <w:p w:rsidR="00EF6C5E" w:rsidRPr="00CC4C6C" w:rsidRDefault="00AC3D91" w:rsidP="006C6C39">
      <w:pPr>
        <w:pStyle w:val="Style3"/>
        <w:widowControl/>
        <w:spacing w:before="96" w:line="276" w:lineRule="auto"/>
        <w:jc w:val="both"/>
        <w:rPr>
          <w:rStyle w:val="FontStyle14"/>
          <w:rFonts w:ascii="Times New Roman" w:hAnsi="Times New Roman" w:cs="Times New Roman"/>
          <w:sz w:val="22"/>
          <w:szCs w:val="22"/>
        </w:rPr>
      </w:pPr>
      <w:r w:rsidRPr="00CC4C6C">
        <w:rPr>
          <w:rStyle w:val="FontStyle14"/>
          <w:rFonts w:ascii="Times New Roman" w:hAnsi="Times New Roman" w:cs="Times New Roman"/>
          <w:sz w:val="22"/>
          <w:szCs w:val="22"/>
        </w:rPr>
        <w:t>Celami Konkursu są:</w:t>
      </w:r>
    </w:p>
    <w:p w:rsidR="00EF6C5E" w:rsidRPr="00CC4C6C" w:rsidRDefault="00AC3D91" w:rsidP="006C6C39">
      <w:pPr>
        <w:pStyle w:val="Style4"/>
        <w:widowControl/>
        <w:numPr>
          <w:ilvl w:val="0"/>
          <w:numId w:val="1"/>
        </w:numPr>
        <w:tabs>
          <w:tab w:val="left" w:pos="283"/>
        </w:tabs>
        <w:spacing w:before="130" w:line="276" w:lineRule="auto"/>
        <w:ind w:left="283" w:right="5"/>
        <w:rPr>
          <w:rStyle w:val="FontStyle14"/>
          <w:rFonts w:ascii="Times New Roman" w:hAnsi="Times New Roman" w:cs="Times New Roman"/>
          <w:color w:val="auto"/>
          <w:sz w:val="22"/>
          <w:szCs w:val="22"/>
        </w:rPr>
      </w:pPr>
      <w:r w:rsidRPr="00CC4C6C">
        <w:rPr>
          <w:rStyle w:val="FontStyle14"/>
          <w:rFonts w:ascii="Times New Roman" w:hAnsi="Times New Roman" w:cs="Times New Roman"/>
          <w:sz w:val="22"/>
          <w:szCs w:val="22"/>
        </w:rPr>
        <w:t xml:space="preserve">wspieranie rozwoju demokracji lokalnej i społeczeństwa obywatelskiego oraz wzmacnianie tożsamości i integracji społeczności lokalnej z inicjatywy sołectw </w:t>
      </w:r>
      <w:r w:rsidR="00A13B31" w:rsidRPr="00CC4C6C">
        <w:rPr>
          <w:rStyle w:val="FontStyle14"/>
          <w:rFonts w:ascii="Times New Roman" w:hAnsi="Times New Roman" w:cs="Times New Roman"/>
          <w:sz w:val="22"/>
          <w:szCs w:val="22"/>
        </w:rPr>
        <w:t xml:space="preserve">w Gminie </w:t>
      </w:r>
      <w:r w:rsidR="00A13B31"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>Boleszkowice</w:t>
      </w:r>
      <w:r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 xml:space="preserve">, zgodnie z zapisami ujętymi w celu strategicznym </w:t>
      </w:r>
      <w:r w:rsidR="00694E2E"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 xml:space="preserve">Obszar (Priorytet) 1 – Aktywność społeczna i samorządowa – Kapitał społeczny </w:t>
      </w:r>
      <w:r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 xml:space="preserve">ujętym w Strategii Rozwoju </w:t>
      </w:r>
      <w:r w:rsidR="00884454"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>Gminy Boleszkowice na lata 2016-2024</w:t>
      </w:r>
      <w:r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>, poprzez:</w:t>
      </w:r>
    </w:p>
    <w:p w:rsidR="00EF6C5E" w:rsidRPr="00CC4C6C" w:rsidRDefault="00EF6C5E" w:rsidP="006C6C39">
      <w:pPr>
        <w:widowControl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EF6C5E" w:rsidRPr="00CC4C6C" w:rsidRDefault="00AC3D91" w:rsidP="006C6C39">
      <w:pPr>
        <w:pStyle w:val="Style4"/>
        <w:widowControl/>
        <w:numPr>
          <w:ilvl w:val="0"/>
          <w:numId w:val="2"/>
        </w:numPr>
        <w:tabs>
          <w:tab w:val="left" w:pos="566"/>
        </w:tabs>
        <w:spacing w:line="276" w:lineRule="auto"/>
        <w:ind w:left="283" w:firstLine="0"/>
        <w:rPr>
          <w:rStyle w:val="FontStyle14"/>
          <w:rFonts w:ascii="Times New Roman" w:hAnsi="Times New Roman" w:cs="Times New Roman"/>
          <w:sz w:val="22"/>
          <w:szCs w:val="22"/>
        </w:rPr>
      </w:pPr>
      <w:r w:rsidRPr="00CC4C6C">
        <w:rPr>
          <w:rStyle w:val="FontStyle14"/>
          <w:rFonts w:ascii="Times New Roman" w:hAnsi="Times New Roman" w:cs="Times New Roman"/>
          <w:sz w:val="22"/>
          <w:szCs w:val="22"/>
        </w:rPr>
        <w:t>aktywizację społeczności lokalnej,</w:t>
      </w:r>
    </w:p>
    <w:p w:rsidR="00EF6C5E" w:rsidRPr="00CC4C6C" w:rsidRDefault="00AC3D91" w:rsidP="006C6C39">
      <w:pPr>
        <w:pStyle w:val="Style4"/>
        <w:widowControl/>
        <w:numPr>
          <w:ilvl w:val="0"/>
          <w:numId w:val="2"/>
        </w:numPr>
        <w:tabs>
          <w:tab w:val="left" w:pos="566"/>
        </w:tabs>
        <w:spacing w:line="276" w:lineRule="auto"/>
        <w:ind w:left="283" w:firstLine="0"/>
        <w:rPr>
          <w:rStyle w:val="FontStyle14"/>
          <w:rFonts w:ascii="Times New Roman" w:hAnsi="Times New Roman" w:cs="Times New Roman"/>
          <w:sz w:val="22"/>
          <w:szCs w:val="22"/>
        </w:rPr>
      </w:pPr>
      <w:r w:rsidRPr="00CC4C6C">
        <w:rPr>
          <w:rStyle w:val="FontStyle14"/>
          <w:rFonts w:ascii="Times New Roman" w:hAnsi="Times New Roman" w:cs="Times New Roman"/>
          <w:sz w:val="22"/>
          <w:szCs w:val="22"/>
        </w:rPr>
        <w:t>realizację projektów na rzecz rozwoju demokracji lokalnej i społeczeństwa obywatelskiego,</w:t>
      </w:r>
    </w:p>
    <w:p w:rsidR="00EF6C5E" w:rsidRPr="00CC4C6C" w:rsidRDefault="00AC3D91" w:rsidP="006C6C39">
      <w:pPr>
        <w:pStyle w:val="Style4"/>
        <w:widowControl/>
        <w:numPr>
          <w:ilvl w:val="0"/>
          <w:numId w:val="2"/>
        </w:numPr>
        <w:tabs>
          <w:tab w:val="left" w:pos="566"/>
        </w:tabs>
        <w:spacing w:line="276" w:lineRule="auto"/>
        <w:ind w:left="283" w:firstLine="0"/>
        <w:rPr>
          <w:rStyle w:val="FontStyle14"/>
          <w:rFonts w:ascii="Times New Roman" w:hAnsi="Times New Roman" w:cs="Times New Roman"/>
          <w:sz w:val="22"/>
          <w:szCs w:val="22"/>
        </w:rPr>
      </w:pPr>
      <w:r w:rsidRPr="00CC4C6C">
        <w:rPr>
          <w:rStyle w:val="FontStyle14"/>
          <w:rFonts w:ascii="Times New Roman" w:hAnsi="Times New Roman" w:cs="Times New Roman"/>
          <w:sz w:val="22"/>
          <w:szCs w:val="22"/>
        </w:rPr>
        <w:t>podnoszenie jakości i bezpieczeństwa życia mieszkańców,</w:t>
      </w:r>
    </w:p>
    <w:p w:rsidR="00EF6C5E" w:rsidRPr="00CC4C6C" w:rsidRDefault="00AC3D91" w:rsidP="006C6C39">
      <w:pPr>
        <w:pStyle w:val="Style4"/>
        <w:widowControl/>
        <w:numPr>
          <w:ilvl w:val="0"/>
          <w:numId w:val="2"/>
        </w:numPr>
        <w:tabs>
          <w:tab w:val="left" w:pos="566"/>
        </w:tabs>
        <w:spacing w:line="276" w:lineRule="auto"/>
        <w:ind w:left="283" w:firstLine="0"/>
        <w:rPr>
          <w:rStyle w:val="FontStyle14"/>
          <w:rFonts w:ascii="Times New Roman" w:hAnsi="Times New Roman" w:cs="Times New Roman"/>
          <w:sz w:val="22"/>
          <w:szCs w:val="22"/>
        </w:rPr>
      </w:pPr>
      <w:r w:rsidRPr="00CC4C6C">
        <w:rPr>
          <w:rStyle w:val="FontStyle14"/>
          <w:rFonts w:ascii="Times New Roman" w:hAnsi="Times New Roman" w:cs="Times New Roman"/>
          <w:sz w:val="22"/>
          <w:szCs w:val="22"/>
        </w:rPr>
        <w:t>wzmacnianie udziału społeczności w podejmowaniu decyzji lokalnych,</w:t>
      </w:r>
    </w:p>
    <w:p w:rsidR="00EF6C5E" w:rsidRPr="00CC4C6C" w:rsidRDefault="00AC3D91" w:rsidP="006C6C39">
      <w:pPr>
        <w:pStyle w:val="Style4"/>
        <w:widowControl/>
        <w:numPr>
          <w:ilvl w:val="0"/>
          <w:numId w:val="2"/>
        </w:numPr>
        <w:tabs>
          <w:tab w:val="left" w:pos="566"/>
        </w:tabs>
        <w:spacing w:line="276" w:lineRule="auto"/>
        <w:ind w:left="283" w:firstLine="0"/>
        <w:rPr>
          <w:rStyle w:val="FontStyle14"/>
          <w:rFonts w:ascii="Times New Roman" w:hAnsi="Times New Roman" w:cs="Times New Roman"/>
          <w:sz w:val="22"/>
          <w:szCs w:val="22"/>
        </w:rPr>
      </w:pPr>
      <w:r w:rsidRPr="00CC4C6C">
        <w:rPr>
          <w:rStyle w:val="FontStyle14"/>
          <w:rFonts w:ascii="Times New Roman" w:hAnsi="Times New Roman" w:cs="Times New Roman"/>
          <w:sz w:val="22"/>
          <w:szCs w:val="22"/>
        </w:rPr>
        <w:t>definiowanie i kultywowanie elementów i atrybutów tożsamości lokalnej,</w:t>
      </w:r>
    </w:p>
    <w:p w:rsidR="00EF6C5E" w:rsidRPr="00CC4C6C" w:rsidRDefault="00AC3D91" w:rsidP="006C6C39">
      <w:pPr>
        <w:pStyle w:val="Style4"/>
        <w:widowControl/>
        <w:numPr>
          <w:ilvl w:val="0"/>
          <w:numId w:val="2"/>
        </w:numPr>
        <w:tabs>
          <w:tab w:val="left" w:pos="566"/>
        </w:tabs>
        <w:spacing w:line="276" w:lineRule="auto"/>
        <w:ind w:left="283" w:firstLine="0"/>
        <w:rPr>
          <w:rStyle w:val="FontStyle14"/>
          <w:rFonts w:ascii="Times New Roman" w:hAnsi="Times New Roman" w:cs="Times New Roman"/>
          <w:spacing w:val="-20"/>
          <w:sz w:val="22"/>
          <w:szCs w:val="22"/>
        </w:rPr>
      </w:pPr>
      <w:r w:rsidRPr="00CC4C6C">
        <w:rPr>
          <w:rStyle w:val="FontStyle14"/>
          <w:rFonts w:ascii="Times New Roman" w:hAnsi="Times New Roman" w:cs="Times New Roman"/>
          <w:sz w:val="22"/>
          <w:szCs w:val="22"/>
        </w:rPr>
        <w:t xml:space="preserve">promowanie w relacjach zewnętrznych elementów tożsamości </w:t>
      </w:r>
      <w:r w:rsidR="0027724F"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>G</w:t>
      </w:r>
      <w:r w:rsidR="004831CE"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>miny</w:t>
      </w:r>
      <w:r w:rsidRPr="00CC4C6C">
        <w:rPr>
          <w:rStyle w:val="FontStyle14"/>
          <w:rFonts w:ascii="Times New Roman" w:hAnsi="Times New Roman" w:cs="Times New Roman"/>
          <w:sz w:val="22"/>
          <w:szCs w:val="22"/>
        </w:rPr>
        <w:t>,</w:t>
      </w:r>
    </w:p>
    <w:p w:rsidR="00EF6C5E" w:rsidRPr="00CC4C6C" w:rsidRDefault="00AC3D91" w:rsidP="006C6C39">
      <w:pPr>
        <w:pStyle w:val="Style4"/>
        <w:widowControl/>
        <w:numPr>
          <w:ilvl w:val="0"/>
          <w:numId w:val="2"/>
        </w:numPr>
        <w:tabs>
          <w:tab w:val="left" w:pos="566"/>
        </w:tabs>
        <w:spacing w:line="276" w:lineRule="auto"/>
        <w:ind w:left="283" w:firstLine="0"/>
        <w:rPr>
          <w:rStyle w:val="FontStyle14"/>
          <w:rFonts w:ascii="Times New Roman" w:hAnsi="Times New Roman" w:cs="Times New Roman"/>
          <w:sz w:val="22"/>
          <w:szCs w:val="22"/>
        </w:rPr>
      </w:pPr>
      <w:r w:rsidRPr="00CC4C6C">
        <w:rPr>
          <w:rStyle w:val="FontStyle14"/>
          <w:rFonts w:ascii="Times New Roman" w:hAnsi="Times New Roman" w:cs="Times New Roman"/>
          <w:sz w:val="22"/>
          <w:szCs w:val="22"/>
        </w:rPr>
        <w:t>realizacja przedsięwzięć o charakterze kulturalnym, edukacyjnym, turystycznym i sportowym,</w:t>
      </w:r>
    </w:p>
    <w:p w:rsidR="00EF6C5E" w:rsidRPr="00CC4C6C" w:rsidRDefault="00AC3D91" w:rsidP="006C6C39">
      <w:pPr>
        <w:pStyle w:val="Style4"/>
        <w:widowControl/>
        <w:numPr>
          <w:ilvl w:val="0"/>
          <w:numId w:val="2"/>
        </w:numPr>
        <w:tabs>
          <w:tab w:val="left" w:pos="566"/>
        </w:tabs>
        <w:spacing w:line="276" w:lineRule="auto"/>
        <w:ind w:left="566"/>
        <w:rPr>
          <w:rStyle w:val="FontStyle14"/>
          <w:rFonts w:ascii="Times New Roman" w:hAnsi="Times New Roman" w:cs="Times New Roman"/>
          <w:sz w:val="22"/>
          <w:szCs w:val="22"/>
        </w:rPr>
      </w:pPr>
      <w:r w:rsidRPr="00CC4C6C">
        <w:rPr>
          <w:rStyle w:val="FontStyle14"/>
          <w:rFonts w:ascii="Times New Roman" w:hAnsi="Times New Roman" w:cs="Times New Roman"/>
          <w:sz w:val="22"/>
          <w:szCs w:val="22"/>
        </w:rPr>
        <w:t xml:space="preserve">wzmacnianie poczucia tożsamości społeczności </w:t>
      </w:r>
      <w:r w:rsidR="0027724F"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>G</w:t>
      </w:r>
      <w:r w:rsidR="004831CE"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>miny</w:t>
      </w:r>
      <w:r w:rsidRPr="00CC4C6C">
        <w:rPr>
          <w:rStyle w:val="FontStyle14"/>
          <w:rFonts w:ascii="Times New Roman" w:hAnsi="Times New Roman" w:cs="Times New Roman"/>
          <w:sz w:val="22"/>
          <w:szCs w:val="22"/>
        </w:rPr>
        <w:t xml:space="preserve"> przy zaangażowaniu ins</w:t>
      </w:r>
      <w:r w:rsidR="0027724F" w:rsidRPr="00CC4C6C">
        <w:rPr>
          <w:rStyle w:val="FontStyle14"/>
          <w:rFonts w:ascii="Times New Roman" w:hAnsi="Times New Roman" w:cs="Times New Roman"/>
          <w:sz w:val="22"/>
          <w:szCs w:val="22"/>
        </w:rPr>
        <w:t>tytucji i</w:t>
      </w:r>
      <w:r w:rsidR="006C6C39" w:rsidRPr="00CC4C6C">
        <w:rPr>
          <w:rStyle w:val="FontStyle14"/>
          <w:rFonts w:ascii="Times New Roman" w:hAnsi="Times New Roman" w:cs="Times New Roman"/>
          <w:sz w:val="22"/>
          <w:szCs w:val="22"/>
        </w:rPr>
        <w:t> </w:t>
      </w:r>
      <w:r w:rsidR="0027724F" w:rsidRPr="00CC4C6C">
        <w:rPr>
          <w:rStyle w:val="FontStyle14"/>
          <w:rFonts w:ascii="Times New Roman" w:hAnsi="Times New Roman" w:cs="Times New Roman"/>
          <w:sz w:val="22"/>
          <w:szCs w:val="22"/>
        </w:rPr>
        <w:t>partnerów społecznych;</w:t>
      </w:r>
    </w:p>
    <w:p w:rsidR="00EF6C5E" w:rsidRPr="00CC4C6C" w:rsidRDefault="00AC3D91" w:rsidP="006C6C39">
      <w:pPr>
        <w:pStyle w:val="Style4"/>
        <w:widowControl/>
        <w:numPr>
          <w:ilvl w:val="0"/>
          <w:numId w:val="3"/>
        </w:numPr>
        <w:tabs>
          <w:tab w:val="left" w:pos="283"/>
        </w:tabs>
        <w:spacing w:before="5" w:line="276" w:lineRule="auto"/>
        <w:ind w:left="283"/>
        <w:rPr>
          <w:rStyle w:val="FontStyle14"/>
          <w:rFonts w:ascii="Times New Roman" w:hAnsi="Times New Roman" w:cs="Times New Roman"/>
          <w:sz w:val="22"/>
          <w:szCs w:val="22"/>
        </w:rPr>
      </w:pPr>
      <w:r w:rsidRPr="00CC4C6C">
        <w:rPr>
          <w:rStyle w:val="FontStyle14"/>
          <w:rFonts w:ascii="Times New Roman" w:hAnsi="Times New Roman" w:cs="Times New Roman"/>
          <w:sz w:val="22"/>
          <w:szCs w:val="22"/>
        </w:rPr>
        <w:t xml:space="preserve">wyróżnienie sołectw podejmujących szczególnie wartościowe i skuteczne inicjatywy na rzecz wspierania rozwoju demokracji lokalnej i społeczeństwa obywatelskiego oraz wzmacniania tożsamości i integracji społeczności lokalnej w </w:t>
      </w:r>
      <w:r w:rsidR="00C7649C" w:rsidRPr="00CC4C6C">
        <w:rPr>
          <w:rStyle w:val="FontStyle14"/>
          <w:rFonts w:ascii="Times New Roman" w:hAnsi="Times New Roman" w:cs="Times New Roman"/>
          <w:sz w:val="22"/>
          <w:szCs w:val="22"/>
        </w:rPr>
        <w:t>Gminie Boleszkowice</w:t>
      </w:r>
      <w:r w:rsidR="0027724F" w:rsidRPr="00CC4C6C">
        <w:rPr>
          <w:rStyle w:val="FontStyle14"/>
          <w:rFonts w:ascii="Times New Roman" w:hAnsi="Times New Roman" w:cs="Times New Roman"/>
          <w:sz w:val="22"/>
          <w:szCs w:val="22"/>
        </w:rPr>
        <w:t>;</w:t>
      </w:r>
    </w:p>
    <w:p w:rsidR="00EF6C5E" w:rsidRPr="00CC4C6C" w:rsidRDefault="00AC3D91" w:rsidP="006C6C39">
      <w:pPr>
        <w:pStyle w:val="Style4"/>
        <w:widowControl/>
        <w:numPr>
          <w:ilvl w:val="0"/>
          <w:numId w:val="3"/>
        </w:numPr>
        <w:tabs>
          <w:tab w:val="left" w:pos="283"/>
        </w:tabs>
        <w:spacing w:line="276" w:lineRule="auto"/>
        <w:ind w:left="283" w:right="10"/>
        <w:rPr>
          <w:rStyle w:val="FontStyle14"/>
          <w:rFonts w:ascii="Times New Roman" w:hAnsi="Times New Roman" w:cs="Times New Roman"/>
          <w:sz w:val="22"/>
          <w:szCs w:val="22"/>
        </w:rPr>
      </w:pPr>
      <w:r w:rsidRPr="00CC4C6C">
        <w:rPr>
          <w:rStyle w:val="FontStyle14"/>
          <w:rFonts w:ascii="Times New Roman" w:hAnsi="Times New Roman" w:cs="Times New Roman"/>
          <w:sz w:val="22"/>
          <w:szCs w:val="22"/>
        </w:rPr>
        <w:t>identyfikacja i upowszechnienie sprawdzonych, skutecznych praktyk dotyczących wspierania rozwoju demokracji lokalnej i społeczeństwa obywatelskiego oraz wzmacniania tożsamości i</w:t>
      </w:r>
      <w:r w:rsidR="006C6C39" w:rsidRPr="00CC4C6C">
        <w:rPr>
          <w:rStyle w:val="FontStyle14"/>
          <w:rFonts w:ascii="Times New Roman" w:hAnsi="Times New Roman" w:cs="Times New Roman"/>
          <w:sz w:val="22"/>
          <w:szCs w:val="22"/>
        </w:rPr>
        <w:t> </w:t>
      </w:r>
      <w:r w:rsidRPr="00CC4C6C">
        <w:rPr>
          <w:rStyle w:val="FontStyle14"/>
          <w:rFonts w:ascii="Times New Roman" w:hAnsi="Times New Roman" w:cs="Times New Roman"/>
          <w:sz w:val="22"/>
          <w:szCs w:val="22"/>
        </w:rPr>
        <w:t xml:space="preserve">integracji społeczności lokalnej w </w:t>
      </w:r>
      <w:r w:rsidR="00C7649C" w:rsidRPr="00CC4C6C">
        <w:rPr>
          <w:rStyle w:val="FontStyle14"/>
          <w:rFonts w:ascii="Times New Roman" w:hAnsi="Times New Roman" w:cs="Times New Roman"/>
          <w:sz w:val="22"/>
          <w:szCs w:val="22"/>
        </w:rPr>
        <w:t>Gminie Boleszkowice</w:t>
      </w:r>
      <w:r w:rsidRPr="00CC4C6C">
        <w:rPr>
          <w:rStyle w:val="FontStyle14"/>
          <w:rFonts w:ascii="Times New Roman" w:hAnsi="Times New Roman" w:cs="Times New Roman"/>
          <w:sz w:val="22"/>
          <w:szCs w:val="22"/>
        </w:rPr>
        <w:t>.</w:t>
      </w:r>
    </w:p>
    <w:p w:rsidR="00EF6C5E" w:rsidRPr="00CC4C6C" w:rsidRDefault="00EF6C5E" w:rsidP="006C6C39">
      <w:pPr>
        <w:pStyle w:val="Style2"/>
        <w:widowControl/>
        <w:spacing w:line="276" w:lineRule="auto"/>
        <w:ind w:right="19"/>
        <w:jc w:val="both"/>
        <w:rPr>
          <w:rFonts w:ascii="Times New Roman" w:hAnsi="Times New Roman" w:cs="Times New Roman"/>
          <w:sz w:val="22"/>
          <w:szCs w:val="22"/>
        </w:rPr>
      </w:pPr>
    </w:p>
    <w:p w:rsidR="00EF6C5E" w:rsidRPr="00CC4C6C" w:rsidRDefault="00AC3D91" w:rsidP="006C6C39">
      <w:pPr>
        <w:pStyle w:val="Style2"/>
        <w:widowControl/>
        <w:spacing w:before="67" w:line="276" w:lineRule="auto"/>
        <w:ind w:right="19"/>
        <w:rPr>
          <w:rStyle w:val="FontStyle12"/>
          <w:rFonts w:ascii="Times New Roman" w:hAnsi="Times New Roman" w:cs="Times New Roman"/>
          <w:sz w:val="22"/>
          <w:szCs w:val="22"/>
        </w:rPr>
      </w:pPr>
      <w:r w:rsidRPr="00CC4C6C">
        <w:rPr>
          <w:rStyle w:val="FontStyle12"/>
          <w:rFonts w:ascii="Times New Roman" w:hAnsi="Times New Roman" w:cs="Times New Roman"/>
          <w:sz w:val="22"/>
          <w:szCs w:val="22"/>
        </w:rPr>
        <w:t>Zasady organizacji Konkursu</w:t>
      </w:r>
    </w:p>
    <w:p w:rsidR="00EF6C5E" w:rsidRPr="00CC4C6C" w:rsidRDefault="00AC3D91" w:rsidP="006C6C39">
      <w:pPr>
        <w:pStyle w:val="Style6"/>
        <w:widowControl/>
        <w:spacing w:before="173" w:line="276" w:lineRule="auto"/>
        <w:ind w:right="5"/>
        <w:rPr>
          <w:rStyle w:val="FontStyle12"/>
          <w:rFonts w:ascii="Times New Roman" w:hAnsi="Times New Roman" w:cs="Times New Roman"/>
          <w:sz w:val="22"/>
          <w:szCs w:val="22"/>
        </w:rPr>
      </w:pPr>
      <w:r w:rsidRPr="00CC4C6C">
        <w:rPr>
          <w:rStyle w:val="FontStyle12"/>
          <w:rFonts w:ascii="Times New Roman" w:hAnsi="Times New Roman" w:cs="Times New Roman"/>
          <w:sz w:val="22"/>
          <w:szCs w:val="22"/>
        </w:rPr>
        <w:t>§ 2</w:t>
      </w:r>
    </w:p>
    <w:p w:rsidR="00EF6C5E" w:rsidRPr="00CC4C6C" w:rsidRDefault="00AC3D91" w:rsidP="006C6C39">
      <w:pPr>
        <w:pStyle w:val="Style4"/>
        <w:widowControl/>
        <w:numPr>
          <w:ilvl w:val="0"/>
          <w:numId w:val="4"/>
        </w:numPr>
        <w:tabs>
          <w:tab w:val="left" w:pos="269"/>
        </w:tabs>
        <w:spacing w:before="130" w:line="276" w:lineRule="auto"/>
        <w:ind w:left="269" w:hanging="269"/>
        <w:rPr>
          <w:rStyle w:val="FontStyle14"/>
          <w:rFonts w:ascii="Times New Roman" w:hAnsi="Times New Roman" w:cs="Times New Roman"/>
          <w:sz w:val="22"/>
          <w:szCs w:val="22"/>
        </w:rPr>
      </w:pPr>
      <w:r w:rsidRPr="00CC4C6C">
        <w:rPr>
          <w:rStyle w:val="FontStyle14"/>
          <w:rFonts w:ascii="Times New Roman" w:hAnsi="Times New Roman" w:cs="Times New Roman"/>
          <w:sz w:val="22"/>
          <w:szCs w:val="22"/>
        </w:rPr>
        <w:t>Organizatore</w:t>
      </w:r>
      <w:r w:rsidR="00DC189B" w:rsidRPr="00CC4C6C">
        <w:rPr>
          <w:rStyle w:val="FontStyle14"/>
          <w:rFonts w:ascii="Times New Roman" w:hAnsi="Times New Roman" w:cs="Times New Roman"/>
          <w:sz w:val="22"/>
          <w:szCs w:val="22"/>
        </w:rPr>
        <w:t>m Konkursu „Granty sołeckie 2018</w:t>
      </w:r>
      <w:r w:rsidRPr="00CC4C6C">
        <w:rPr>
          <w:rStyle w:val="FontStyle14"/>
          <w:rFonts w:ascii="Times New Roman" w:hAnsi="Times New Roman" w:cs="Times New Roman"/>
          <w:sz w:val="22"/>
          <w:szCs w:val="22"/>
        </w:rPr>
        <w:t xml:space="preserve">", zwanego dalej Konkursem, jest </w:t>
      </w:r>
      <w:r w:rsidR="00C7649C" w:rsidRPr="00CC4C6C">
        <w:rPr>
          <w:rStyle w:val="FontStyle14"/>
          <w:rFonts w:ascii="Times New Roman" w:hAnsi="Times New Roman" w:cs="Times New Roman"/>
          <w:sz w:val="22"/>
          <w:szCs w:val="22"/>
        </w:rPr>
        <w:t>Wójt Gminy Boleszkowice</w:t>
      </w:r>
      <w:r w:rsidR="0027724F" w:rsidRPr="00CC4C6C">
        <w:rPr>
          <w:rStyle w:val="FontStyle14"/>
          <w:rFonts w:ascii="Times New Roman" w:hAnsi="Times New Roman" w:cs="Times New Roman"/>
          <w:sz w:val="22"/>
          <w:szCs w:val="22"/>
        </w:rPr>
        <w:t>.</w:t>
      </w:r>
    </w:p>
    <w:p w:rsidR="003D5F32" w:rsidRPr="00CC4C6C" w:rsidRDefault="003D5F32" w:rsidP="003D5F32">
      <w:pPr>
        <w:pStyle w:val="Style4"/>
        <w:widowControl/>
        <w:numPr>
          <w:ilvl w:val="0"/>
          <w:numId w:val="4"/>
        </w:numPr>
        <w:tabs>
          <w:tab w:val="left" w:pos="269"/>
        </w:tabs>
        <w:spacing w:line="276" w:lineRule="auto"/>
        <w:ind w:left="269" w:hanging="269"/>
        <w:rPr>
          <w:rStyle w:val="FontStyle14"/>
          <w:rFonts w:ascii="Times New Roman" w:hAnsi="Times New Roman" w:cs="Times New Roman"/>
          <w:color w:val="auto"/>
          <w:sz w:val="22"/>
          <w:szCs w:val="22"/>
        </w:rPr>
      </w:pPr>
      <w:r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>Informacja o ogłoszeniu Konkursu będzie podana do publicznej wiadomości poprzez umieszczenie jej w Biuletynie Informacji Publicznej Urzędu Gminy Boleszko</w:t>
      </w:r>
      <w:r w:rsidR="00DC189B"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 xml:space="preserve">wice, na stronie </w:t>
      </w:r>
      <w:hyperlink r:id="rId7" w:history="1">
        <w:r w:rsidR="00DC189B" w:rsidRPr="00CC4C6C">
          <w:rPr>
            <w:rStyle w:val="Hipercze"/>
            <w:rFonts w:ascii="Times New Roman" w:hAnsi="Times New Roman" w:cs="Times New Roman"/>
            <w:sz w:val="22"/>
            <w:szCs w:val="22"/>
          </w:rPr>
          <w:t>www.boleszkowice.pl</w:t>
        </w:r>
      </w:hyperlink>
      <w:r w:rsidR="00DC189B"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 xml:space="preserve"> oraz profilu Facebook Gminy Boleszkowice.</w:t>
      </w:r>
    </w:p>
    <w:p w:rsidR="00EF6C5E" w:rsidRPr="00CC4C6C" w:rsidRDefault="00AC3D91" w:rsidP="006C6C39">
      <w:pPr>
        <w:pStyle w:val="Style4"/>
        <w:widowControl/>
        <w:numPr>
          <w:ilvl w:val="0"/>
          <w:numId w:val="4"/>
        </w:numPr>
        <w:tabs>
          <w:tab w:val="left" w:pos="269"/>
        </w:tabs>
        <w:spacing w:line="276" w:lineRule="auto"/>
        <w:ind w:left="269" w:hanging="269"/>
        <w:rPr>
          <w:rStyle w:val="FontStyle14"/>
          <w:rFonts w:ascii="Times New Roman" w:hAnsi="Times New Roman" w:cs="Times New Roman"/>
          <w:sz w:val="22"/>
          <w:szCs w:val="22"/>
        </w:rPr>
      </w:pPr>
      <w:r w:rsidRPr="00CC4C6C">
        <w:rPr>
          <w:rStyle w:val="FontStyle14"/>
          <w:rFonts w:ascii="Times New Roman" w:hAnsi="Times New Roman" w:cs="Times New Roman"/>
          <w:sz w:val="22"/>
          <w:szCs w:val="22"/>
        </w:rPr>
        <w:lastRenderedPageBreak/>
        <w:t xml:space="preserve">W Konkursie mogą uczestniczyć </w:t>
      </w:r>
      <w:r w:rsidR="00C7649C" w:rsidRPr="00CC4C6C">
        <w:rPr>
          <w:rStyle w:val="FontStyle14"/>
          <w:rFonts w:ascii="Times New Roman" w:hAnsi="Times New Roman" w:cs="Times New Roman"/>
          <w:sz w:val="22"/>
          <w:szCs w:val="22"/>
        </w:rPr>
        <w:t>sołectwa gminy Boleszkowice</w:t>
      </w:r>
      <w:r w:rsidRPr="00CC4C6C">
        <w:rPr>
          <w:rStyle w:val="FontStyle14"/>
          <w:rFonts w:ascii="Times New Roman" w:hAnsi="Times New Roman" w:cs="Times New Roman"/>
          <w:sz w:val="22"/>
          <w:szCs w:val="22"/>
        </w:rPr>
        <w:t>, zgłoszone do konkursu na druku stanowiącym załącznik do</w:t>
      </w:r>
      <w:r w:rsidR="0027724F" w:rsidRPr="00CC4C6C">
        <w:rPr>
          <w:rStyle w:val="FontStyle14"/>
          <w:rFonts w:ascii="Times New Roman" w:hAnsi="Times New Roman" w:cs="Times New Roman"/>
          <w:sz w:val="22"/>
          <w:szCs w:val="22"/>
        </w:rPr>
        <w:t xml:space="preserve"> Zarządzenia Nr</w:t>
      </w:r>
      <w:r w:rsidR="00DC189B" w:rsidRPr="00CC4C6C">
        <w:rPr>
          <w:rStyle w:val="FontStyle14"/>
          <w:rFonts w:ascii="Times New Roman" w:hAnsi="Times New Roman" w:cs="Times New Roman"/>
          <w:sz w:val="22"/>
          <w:szCs w:val="22"/>
        </w:rPr>
        <w:t xml:space="preserve"> 26/2018</w:t>
      </w:r>
      <w:r w:rsidR="0027724F" w:rsidRPr="00CC4C6C">
        <w:rPr>
          <w:rStyle w:val="FontStyle14"/>
          <w:rFonts w:ascii="Times New Roman" w:hAnsi="Times New Roman" w:cs="Times New Roman"/>
          <w:sz w:val="22"/>
          <w:szCs w:val="22"/>
        </w:rPr>
        <w:t xml:space="preserve"> Wójta Gminy Boleszkowice z dnia</w:t>
      </w:r>
      <w:r w:rsidR="00DC189B" w:rsidRPr="00CC4C6C">
        <w:rPr>
          <w:rStyle w:val="FontStyle14"/>
          <w:rFonts w:ascii="Times New Roman" w:hAnsi="Times New Roman" w:cs="Times New Roman"/>
          <w:sz w:val="22"/>
          <w:szCs w:val="22"/>
        </w:rPr>
        <w:t xml:space="preserve"> 07.09.2018r</w:t>
      </w:r>
      <w:r w:rsidRPr="00CC4C6C">
        <w:rPr>
          <w:rStyle w:val="FontStyle14"/>
          <w:rFonts w:ascii="Times New Roman" w:hAnsi="Times New Roman" w:cs="Times New Roman"/>
          <w:sz w:val="22"/>
          <w:szCs w:val="22"/>
        </w:rPr>
        <w:t>.</w:t>
      </w:r>
    </w:p>
    <w:p w:rsidR="00EF6C5E" w:rsidRPr="00CC4C6C" w:rsidRDefault="00AC3D91" w:rsidP="006C6C39">
      <w:pPr>
        <w:pStyle w:val="Style4"/>
        <w:widowControl/>
        <w:numPr>
          <w:ilvl w:val="0"/>
          <w:numId w:val="4"/>
        </w:numPr>
        <w:tabs>
          <w:tab w:val="left" w:pos="269"/>
        </w:tabs>
        <w:spacing w:line="276" w:lineRule="auto"/>
        <w:ind w:left="269" w:hanging="269"/>
        <w:rPr>
          <w:rStyle w:val="FontStyle14"/>
          <w:rFonts w:ascii="Times New Roman" w:hAnsi="Times New Roman" w:cs="Times New Roman"/>
          <w:color w:val="auto"/>
          <w:sz w:val="22"/>
          <w:szCs w:val="22"/>
        </w:rPr>
      </w:pPr>
      <w:r w:rsidRPr="00CC4C6C">
        <w:rPr>
          <w:rStyle w:val="FontStyle14"/>
          <w:rFonts w:ascii="Times New Roman" w:hAnsi="Times New Roman" w:cs="Times New Roman"/>
          <w:sz w:val="22"/>
          <w:szCs w:val="22"/>
        </w:rPr>
        <w:t>Zgłoszenia mogą zawierać wyłącznie projekty zaproponowane do realizacji przez sołtysó</w:t>
      </w:r>
      <w:r w:rsidR="00C7649C" w:rsidRPr="00CC4C6C">
        <w:rPr>
          <w:rStyle w:val="FontStyle14"/>
          <w:rFonts w:ascii="Times New Roman" w:hAnsi="Times New Roman" w:cs="Times New Roman"/>
          <w:sz w:val="22"/>
          <w:szCs w:val="22"/>
        </w:rPr>
        <w:t>w danego sołectwa</w:t>
      </w:r>
      <w:r w:rsidRPr="00CC4C6C">
        <w:rPr>
          <w:rStyle w:val="FontStyle14"/>
          <w:rFonts w:ascii="Times New Roman" w:hAnsi="Times New Roman" w:cs="Times New Roman"/>
          <w:sz w:val="22"/>
          <w:szCs w:val="22"/>
        </w:rPr>
        <w:t xml:space="preserve">, przy czym </w:t>
      </w:r>
      <w:r w:rsidR="0027724F"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>sołectwo może dokonać jednego Zgłoszenia</w:t>
      </w:r>
      <w:r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>.</w:t>
      </w:r>
    </w:p>
    <w:p w:rsidR="00EF6C5E" w:rsidRPr="00CC4C6C" w:rsidRDefault="00AC3D91" w:rsidP="006C6C39">
      <w:pPr>
        <w:pStyle w:val="Style4"/>
        <w:widowControl/>
        <w:numPr>
          <w:ilvl w:val="0"/>
          <w:numId w:val="4"/>
        </w:numPr>
        <w:tabs>
          <w:tab w:val="left" w:pos="269"/>
        </w:tabs>
        <w:spacing w:line="276" w:lineRule="auto"/>
        <w:ind w:left="269" w:hanging="269"/>
        <w:rPr>
          <w:rStyle w:val="FontStyle14"/>
          <w:rFonts w:ascii="Times New Roman" w:hAnsi="Times New Roman" w:cs="Times New Roman"/>
          <w:color w:val="auto"/>
          <w:sz w:val="22"/>
          <w:szCs w:val="22"/>
        </w:rPr>
      </w:pPr>
      <w:r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>Projekt zgłoszony do Konkursu musi spełniać przynajmniej jedno z kryteriów określonych w §1 ust. 1 i m</w:t>
      </w:r>
      <w:r w:rsidR="00787DD3"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>usi mieć charakter inwestycyjny lub nieinwestycyjny.</w:t>
      </w:r>
    </w:p>
    <w:p w:rsidR="00EF6C5E" w:rsidRPr="00CC4C6C" w:rsidRDefault="00AC3D91" w:rsidP="006C6C39">
      <w:pPr>
        <w:pStyle w:val="Style4"/>
        <w:widowControl/>
        <w:numPr>
          <w:ilvl w:val="0"/>
          <w:numId w:val="4"/>
        </w:numPr>
        <w:tabs>
          <w:tab w:val="left" w:pos="269"/>
        </w:tabs>
        <w:spacing w:line="276" w:lineRule="auto"/>
        <w:ind w:firstLine="0"/>
        <w:rPr>
          <w:rStyle w:val="FontStyle14"/>
          <w:rFonts w:ascii="Times New Roman" w:hAnsi="Times New Roman" w:cs="Times New Roman"/>
          <w:color w:val="auto"/>
          <w:sz w:val="22"/>
          <w:szCs w:val="22"/>
        </w:rPr>
      </w:pPr>
      <w:r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 xml:space="preserve">W Konkursie wyłonionych zostanie </w:t>
      </w:r>
      <w:r w:rsidR="00787DD3"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>3</w:t>
      </w:r>
      <w:r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 xml:space="preserve"> Laureatów.</w:t>
      </w:r>
      <w:bookmarkStart w:id="0" w:name="_GoBack"/>
      <w:bookmarkEnd w:id="0"/>
    </w:p>
    <w:p w:rsidR="00EF6C5E" w:rsidRPr="00CC4C6C" w:rsidRDefault="00AC3D91" w:rsidP="006C6C39">
      <w:pPr>
        <w:pStyle w:val="Style4"/>
        <w:widowControl/>
        <w:numPr>
          <w:ilvl w:val="0"/>
          <w:numId w:val="5"/>
        </w:numPr>
        <w:tabs>
          <w:tab w:val="left" w:pos="288"/>
        </w:tabs>
        <w:spacing w:line="276" w:lineRule="auto"/>
        <w:ind w:left="288" w:hanging="288"/>
        <w:rPr>
          <w:rStyle w:val="FontStyle14"/>
          <w:rFonts w:ascii="Times New Roman" w:hAnsi="Times New Roman" w:cs="Times New Roman"/>
          <w:color w:val="auto"/>
          <w:sz w:val="22"/>
          <w:szCs w:val="22"/>
        </w:rPr>
      </w:pPr>
      <w:r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 xml:space="preserve">Maksymalna wartość grantu sołeckiego może wynieść </w:t>
      </w:r>
      <w:r w:rsidR="00787DD3"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>1500 zł</w:t>
      </w:r>
      <w:r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:rsidR="00EF6C5E" w:rsidRPr="00CC4C6C" w:rsidRDefault="00AC3D91" w:rsidP="006C6C39">
      <w:pPr>
        <w:pStyle w:val="Style4"/>
        <w:widowControl/>
        <w:numPr>
          <w:ilvl w:val="0"/>
          <w:numId w:val="5"/>
        </w:numPr>
        <w:tabs>
          <w:tab w:val="left" w:pos="288"/>
        </w:tabs>
        <w:spacing w:line="276" w:lineRule="auto"/>
        <w:ind w:firstLine="0"/>
        <w:rPr>
          <w:rStyle w:val="FontStyle14"/>
          <w:rFonts w:ascii="Times New Roman" w:hAnsi="Times New Roman" w:cs="Times New Roman"/>
          <w:color w:val="auto"/>
          <w:sz w:val="22"/>
          <w:szCs w:val="22"/>
        </w:rPr>
      </w:pPr>
      <w:r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 xml:space="preserve">Obsługę Konkursu prowadzi </w:t>
      </w:r>
      <w:r w:rsidR="0030477E"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>Referat ds. Promocji, Oświaty i Funduszy Pomocowych, zwany dalej Referatem</w:t>
      </w:r>
      <w:r w:rsidR="000B4C37"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>.</w:t>
      </w:r>
    </w:p>
    <w:p w:rsidR="00E66067" w:rsidRPr="00CC4C6C" w:rsidRDefault="00E66067" w:rsidP="006C6C39">
      <w:pPr>
        <w:pStyle w:val="Style4"/>
        <w:widowControl/>
        <w:numPr>
          <w:ilvl w:val="0"/>
          <w:numId w:val="5"/>
        </w:numPr>
        <w:tabs>
          <w:tab w:val="left" w:pos="288"/>
        </w:tabs>
        <w:spacing w:line="276" w:lineRule="auto"/>
        <w:ind w:firstLine="0"/>
        <w:rPr>
          <w:rStyle w:val="FontStyle14"/>
          <w:rFonts w:ascii="Times New Roman" w:hAnsi="Times New Roman" w:cs="Times New Roman"/>
          <w:color w:val="auto"/>
          <w:sz w:val="22"/>
          <w:szCs w:val="22"/>
        </w:rPr>
      </w:pPr>
      <w:r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6C6C39"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>Zgłoszenie</w:t>
      </w:r>
      <w:r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 xml:space="preserve"> należy dostarczyć do Urzędu Gminy Boleszkowice do dnia </w:t>
      </w:r>
      <w:r w:rsidR="00DC189B"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>24.09.2018</w:t>
      </w:r>
      <w:r w:rsidR="00D53EE9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>, godz. 12</w:t>
      </w:r>
      <w:r w:rsidR="00D53EE9" w:rsidRPr="00D53EE9">
        <w:rPr>
          <w:rStyle w:val="FontStyle14"/>
          <w:rFonts w:ascii="Times New Roman" w:hAnsi="Times New Roman" w:cs="Times New Roman"/>
          <w:color w:val="auto"/>
          <w:sz w:val="22"/>
          <w:szCs w:val="22"/>
          <w:vertAlign w:val="superscript"/>
        </w:rPr>
        <w:t>00</w:t>
      </w:r>
      <w:r w:rsidR="00D53EE9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>.</w:t>
      </w:r>
    </w:p>
    <w:p w:rsidR="00EF6C5E" w:rsidRPr="00CC4C6C" w:rsidRDefault="003D5F32" w:rsidP="006C6C39">
      <w:pPr>
        <w:pStyle w:val="Style4"/>
        <w:widowControl/>
        <w:numPr>
          <w:ilvl w:val="0"/>
          <w:numId w:val="5"/>
        </w:numPr>
        <w:tabs>
          <w:tab w:val="left" w:pos="288"/>
        </w:tabs>
        <w:spacing w:before="5" w:line="276" w:lineRule="auto"/>
        <w:ind w:firstLine="0"/>
        <w:rPr>
          <w:rStyle w:val="FontStyle14"/>
          <w:rFonts w:ascii="Times New Roman" w:hAnsi="Times New Roman" w:cs="Times New Roman"/>
          <w:sz w:val="22"/>
          <w:szCs w:val="22"/>
        </w:rPr>
      </w:pPr>
      <w:r w:rsidRPr="00CC4C6C">
        <w:rPr>
          <w:rStyle w:val="FontStyle14"/>
          <w:rFonts w:ascii="Times New Roman" w:hAnsi="Times New Roman" w:cs="Times New Roman"/>
          <w:sz w:val="22"/>
          <w:szCs w:val="22"/>
        </w:rPr>
        <w:t xml:space="preserve"> </w:t>
      </w:r>
      <w:r w:rsidR="0030477E" w:rsidRPr="00CC4C6C">
        <w:rPr>
          <w:rStyle w:val="FontStyle14"/>
          <w:rFonts w:ascii="Times New Roman" w:hAnsi="Times New Roman" w:cs="Times New Roman"/>
          <w:sz w:val="22"/>
          <w:szCs w:val="22"/>
        </w:rPr>
        <w:t>Referat</w:t>
      </w:r>
      <w:r w:rsidR="00AC3D91" w:rsidRPr="00CC4C6C">
        <w:rPr>
          <w:rStyle w:val="FontStyle14"/>
          <w:rFonts w:ascii="Times New Roman" w:hAnsi="Times New Roman" w:cs="Times New Roman"/>
          <w:sz w:val="22"/>
          <w:szCs w:val="22"/>
        </w:rPr>
        <w:t xml:space="preserve"> ma prawo kontroli i weryfikacji danych zawartych w Zgłoszeniu.</w:t>
      </w:r>
    </w:p>
    <w:p w:rsidR="00070F0F" w:rsidRPr="00CC4C6C" w:rsidRDefault="00070F0F" w:rsidP="006C6C39">
      <w:pPr>
        <w:pStyle w:val="Style9"/>
        <w:widowControl/>
        <w:spacing w:before="134" w:line="276" w:lineRule="auto"/>
        <w:ind w:left="2977" w:right="3120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</w:p>
    <w:p w:rsidR="004831CE" w:rsidRPr="00CC4C6C" w:rsidRDefault="00AC3D91" w:rsidP="006C6C39">
      <w:pPr>
        <w:pStyle w:val="Style9"/>
        <w:widowControl/>
        <w:spacing w:before="134" w:line="276" w:lineRule="auto"/>
        <w:ind w:left="2977" w:right="3120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CC4C6C">
        <w:rPr>
          <w:rStyle w:val="FontStyle12"/>
          <w:rFonts w:ascii="Times New Roman" w:hAnsi="Times New Roman" w:cs="Times New Roman"/>
          <w:sz w:val="22"/>
          <w:szCs w:val="22"/>
        </w:rPr>
        <w:t xml:space="preserve">Zasady wyłonienia Laureatów </w:t>
      </w:r>
    </w:p>
    <w:p w:rsidR="00EF6C5E" w:rsidRPr="00CC4C6C" w:rsidRDefault="00AC3D91" w:rsidP="00775FDC">
      <w:pPr>
        <w:pStyle w:val="Style9"/>
        <w:widowControl/>
        <w:spacing w:before="134" w:line="276" w:lineRule="auto"/>
        <w:ind w:left="3120" w:right="3120"/>
        <w:rPr>
          <w:rStyle w:val="FontStyle12"/>
          <w:rFonts w:ascii="Times New Roman" w:hAnsi="Times New Roman" w:cs="Times New Roman"/>
          <w:sz w:val="22"/>
          <w:szCs w:val="22"/>
        </w:rPr>
      </w:pPr>
      <w:r w:rsidRPr="00CC4C6C">
        <w:rPr>
          <w:rStyle w:val="FontStyle12"/>
          <w:rFonts w:ascii="Times New Roman" w:hAnsi="Times New Roman" w:cs="Times New Roman"/>
          <w:sz w:val="22"/>
          <w:szCs w:val="22"/>
        </w:rPr>
        <w:t>§ 3</w:t>
      </w:r>
    </w:p>
    <w:p w:rsidR="00EF6C5E" w:rsidRPr="00CC4C6C" w:rsidRDefault="00AC3D91" w:rsidP="006C6C39">
      <w:pPr>
        <w:pStyle w:val="Style4"/>
        <w:widowControl/>
        <w:numPr>
          <w:ilvl w:val="0"/>
          <w:numId w:val="6"/>
        </w:numPr>
        <w:tabs>
          <w:tab w:val="left" w:pos="283"/>
        </w:tabs>
        <w:spacing w:before="58" w:line="276" w:lineRule="auto"/>
        <w:ind w:firstLine="0"/>
        <w:rPr>
          <w:rStyle w:val="FontStyle14"/>
          <w:rFonts w:ascii="Times New Roman" w:hAnsi="Times New Roman" w:cs="Times New Roman"/>
          <w:sz w:val="22"/>
          <w:szCs w:val="22"/>
        </w:rPr>
      </w:pPr>
      <w:r w:rsidRPr="00CC4C6C">
        <w:rPr>
          <w:rStyle w:val="FontStyle14"/>
          <w:rFonts w:ascii="Times New Roman" w:hAnsi="Times New Roman" w:cs="Times New Roman"/>
          <w:sz w:val="22"/>
          <w:szCs w:val="22"/>
        </w:rPr>
        <w:t xml:space="preserve">Przeprowadzenie naboru Zgłoszeń zleca się </w:t>
      </w:r>
      <w:r w:rsidR="000B4C37" w:rsidRPr="00CC4C6C">
        <w:rPr>
          <w:rStyle w:val="FontStyle14"/>
          <w:rFonts w:ascii="Times New Roman" w:hAnsi="Times New Roman" w:cs="Times New Roman"/>
          <w:sz w:val="22"/>
          <w:szCs w:val="22"/>
        </w:rPr>
        <w:t>Kierownikowi Referatu.</w:t>
      </w:r>
    </w:p>
    <w:p w:rsidR="00EF6C5E" w:rsidRPr="00CC4C6C" w:rsidRDefault="00AC3D91" w:rsidP="006C6C39">
      <w:pPr>
        <w:pStyle w:val="Style4"/>
        <w:widowControl/>
        <w:numPr>
          <w:ilvl w:val="0"/>
          <w:numId w:val="6"/>
        </w:numPr>
        <w:tabs>
          <w:tab w:val="left" w:pos="283"/>
        </w:tabs>
        <w:spacing w:line="276" w:lineRule="auto"/>
        <w:ind w:left="283"/>
        <w:rPr>
          <w:rStyle w:val="FontStyle14"/>
          <w:rFonts w:ascii="Times New Roman" w:hAnsi="Times New Roman" w:cs="Times New Roman"/>
          <w:sz w:val="22"/>
          <w:szCs w:val="22"/>
        </w:rPr>
      </w:pPr>
      <w:r w:rsidRPr="00CC4C6C">
        <w:rPr>
          <w:rStyle w:val="FontStyle14"/>
          <w:rFonts w:ascii="Times New Roman" w:hAnsi="Times New Roman" w:cs="Times New Roman"/>
          <w:sz w:val="22"/>
          <w:szCs w:val="22"/>
        </w:rPr>
        <w:t xml:space="preserve">Oceny </w:t>
      </w:r>
      <w:r w:rsidR="000B4C37" w:rsidRPr="00CC4C6C">
        <w:rPr>
          <w:rStyle w:val="FontStyle14"/>
          <w:rFonts w:ascii="Times New Roman" w:hAnsi="Times New Roman" w:cs="Times New Roman"/>
          <w:sz w:val="22"/>
          <w:szCs w:val="22"/>
        </w:rPr>
        <w:t>formalnej i</w:t>
      </w:r>
      <w:r w:rsidRPr="00CC4C6C">
        <w:rPr>
          <w:rStyle w:val="FontStyle14"/>
          <w:rFonts w:ascii="Times New Roman" w:hAnsi="Times New Roman" w:cs="Times New Roman"/>
          <w:sz w:val="22"/>
          <w:szCs w:val="22"/>
        </w:rPr>
        <w:t xml:space="preserve"> merytorycznej   Zgłoszeń   dokonuje   powołana   przez   </w:t>
      </w:r>
      <w:r w:rsidR="0030477E" w:rsidRPr="00CC4C6C">
        <w:rPr>
          <w:rStyle w:val="FontStyle14"/>
          <w:rFonts w:ascii="Times New Roman" w:hAnsi="Times New Roman" w:cs="Times New Roman"/>
          <w:sz w:val="22"/>
          <w:szCs w:val="22"/>
        </w:rPr>
        <w:t>Wójta Gminy Boleszkowice</w:t>
      </w:r>
      <w:r w:rsidRPr="00CC4C6C">
        <w:rPr>
          <w:rStyle w:val="FontStyle14"/>
          <w:rFonts w:ascii="Times New Roman" w:hAnsi="Times New Roman" w:cs="Times New Roman"/>
          <w:sz w:val="22"/>
          <w:szCs w:val="22"/>
        </w:rPr>
        <w:t xml:space="preserve"> </w:t>
      </w:r>
      <w:r w:rsidR="00884454"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>Komisja</w:t>
      </w:r>
      <w:r w:rsidRPr="00CC4C6C">
        <w:rPr>
          <w:rStyle w:val="FontStyle14"/>
          <w:rFonts w:ascii="Times New Roman" w:hAnsi="Times New Roman" w:cs="Times New Roman"/>
          <w:color w:val="FF0000"/>
          <w:sz w:val="22"/>
          <w:szCs w:val="22"/>
        </w:rPr>
        <w:t xml:space="preserve"> </w:t>
      </w:r>
      <w:r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>Konkursu</w:t>
      </w:r>
      <w:r w:rsidRPr="00CC4C6C">
        <w:rPr>
          <w:rStyle w:val="FontStyle14"/>
          <w:rFonts w:ascii="Times New Roman" w:hAnsi="Times New Roman" w:cs="Times New Roman"/>
          <w:sz w:val="22"/>
          <w:szCs w:val="22"/>
        </w:rPr>
        <w:t>.</w:t>
      </w:r>
    </w:p>
    <w:p w:rsidR="00EF6C5E" w:rsidRPr="00CC4C6C" w:rsidRDefault="00AC3D91" w:rsidP="000B4C37">
      <w:pPr>
        <w:pStyle w:val="Style4"/>
        <w:widowControl/>
        <w:numPr>
          <w:ilvl w:val="0"/>
          <w:numId w:val="6"/>
        </w:numPr>
        <w:tabs>
          <w:tab w:val="left" w:pos="283"/>
        </w:tabs>
        <w:spacing w:line="276" w:lineRule="auto"/>
        <w:ind w:left="283"/>
        <w:rPr>
          <w:rStyle w:val="FontStyle14"/>
          <w:rFonts w:ascii="Times New Roman" w:hAnsi="Times New Roman" w:cs="Times New Roman"/>
          <w:sz w:val="22"/>
          <w:szCs w:val="22"/>
        </w:rPr>
      </w:pPr>
      <w:r w:rsidRPr="00CC4C6C">
        <w:rPr>
          <w:rStyle w:val="FontStyle14"/>
          <w:rFonts w:ascii="Times New Roman" w:hAnsi="Times New Roman" w:cs="Times New Roman"/>
          <w:sz w:val="22"/>
          <w:szCs w:val="22"/>
        </w:rPr>
        <w:t xml:space="preserve">Członkowie </w:t>
      </w:r>
      <w:r w:rsidR="00884454" w:rsidRPr="00CC4C6C">
        <w:rPr>
          <w:rStyle w:val="FontStyle14"/>
          <w:rFonts w:ascii="Times New Roman" w:hAnsi="Times New Roman" w:cs="Times New Roman"/>
          <w:sz w:val="22"/>
          <w:szCs w:val="22"/>
        </w:rPr>
        <w:t>Komisji</w:t>
      </w:r>
      <w:r w:rsidRPr="00CC4C6C">
        <w:rPr>
          <w:rStyle w:val="FontStyle14"/>
          <w:rFonts w:ascii="Times New Roman" w:hAnsi="Times New Roman" w:cs="Times New Roman"/>
          <w:sz w:val="22"/>
          <w:szCs w:val="22"/>
        </w:rPr>
        <w:t xml:space="preserve"> Konkursu nie otrzymują wynagrodzenia za udział w pracach </w:t>
      </w:r>
      <w:r w:rsidR="00884454" w:rsidRPr="00CC4C6C">
        <w:rPr>
          <w:rStyle w:val="FontStyle14"/>
          <w:rFonts w:ascii="Times New Roman" w:hAnsi="Times New Roman" w:cs="Times New Roman"/>
          <w:sz w:val="22"/>
          <w:szCs w:val="22"/>
        </w:rPr>
        <w:t>Komisji</w:t>
      </w:r>
      <w:r w:rsidRPr="00CC4C6C">
        <w:rPr>
          <w:rStyle w:val="FontStyle14"/>
          <w:rFonts w:ascii="Times New Roman" w:hAnsi="Times New Roman" w:cs="Times New Roman"/>
          <w:sz w:val="22"/>
          <w:szCs w:val="22"/>
        </w:rPr>
        <w:br/>
        <w:t>Konkursu.</w:t>
      </w:r>
    </w:p>
    <w:p w:rsidR="00EF6C5E" w:rsidRPr="00CC4C6C" w:rsidRDefault="00EF6C5E" w:rsidP="006C6C39">
      <w:pPr>
        <w:pStyle w:val="Style2"/>
        <w:widowControl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0B4C37" w:rsidRPr="00CC4C6C" w:rsidRDefault="00081F57" w:rsidP="005C253D">
      <w:pPr>
        <w:pStyle w:val="Style2"/>
        <w:widowControl/>
        <w:spacing w:before="211" w:line="276" w:lineRule="auto"/>
        <w:ind w:right="5"/>
        <w:rPr>
          <w:rStyle w:val="FontStyle12"/>
          <w:rFonts w:ascii="Times New Roman" w:hAnsi="Times New Roman" w:cs="Times New Roman"/>
          <w:sz w:val="22"/>
          <w:szCs w:val="22"/>
        </w:rPr>
      </w:pPr>
      <w:r w:rsidRPr="00CC4C6C">
        <w:rPr>
          <w:rStyle w:val="FontStyle12"/>
          <w:rFonts w:ascii="Times New Roman" w:hAnsi="Times New Roman" w:cs="Times New Roman"/>
          <w:sz w:val="22"/>
          <w:szCs w:val="22"/>
        </w:rPr>
        <w:t>§ 4</w:t>
      </w:r>
    </w:p>
    <w:p w:rsidR="000B4C37" w:rsidRPr="00CC4C6C" w:rsidRDefault="000B4C37" w:rsidP="003D5F32">
      <w:pPr>
        <w:pStyle w:val="Style3"/>
        <w:widowControl/>
        <w:spacing w:before="67" w:line="276" w:lineRule="auto"/>
        <w:jc w:val="both"/>
        <w:rPr>
          <w:rStyle w:val="FontStyle14"/>
          <w:rFonts w:ascii="Times New Roman" w:hAnsi="Times New Roman" w:cs="Times New Roman"/>
          <w:color w:val="auto"/>
          <w:sz w:val="22"/>
          <w:szCs w:val="22"/>
        </w:rPr>
      </w:pPr>
      <w:r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 xml:space="preserve">1. Komisja dokonuje oceny formalnej Zgłoszeń </w:t>
      </w:r>
      <w:r w:rsidR="003D5F32"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>.</w:t>
      </w:r>
    </w:p>
    <w:p w:rsidR="000B4C37" w:rsidRPr="00CC4C6C" w:rsidRDefault="003D5F32" w:rsidP="003D5F32">
      <w:pPr>
        <w:pStyle w:val="Style7"/>
        <w:widowControl/>
        <w:tabs>
          <w:tab w:val="right" w:pos="9067"/>
        </w:tabs>
        <w:spacing w:line="276" w:lineRule="auto"/>
        <w:ind w:firstLine="0"/>
        <w:jc w:val="both"/>
        <w:rPr>
          <w:rStyle w:val="FontStyle14"/>
          <w:rFonts w:ascii="Times New Roman" w:hAnsi="Times New Roman" w:cs="Times New Roman"/>
          <w:color w:val="auto"/>
          <w:sz w:val="22"/>
          <w:szCs w:val="22"/>
        </w:rPr>
      </w:pPr>
      <w:r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 xml:space="preserve">2. </w:t>
      </w:r>
      <w:r w:rsidR="000B4C37"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>Ocena merytoryczna Zgłoszeń polega na przyznaniu punktów w oparciu o następujące kryteria:</w:t>
      </w:r>
    </w:p>
    <w:p w:rsidR="000B4C37" w:rsidRPr="00CC4C6C" w:rsidRDefault="000B4C37" w:rsidP="003D5F32">
      <w:pPr>
        <w:pStyle w:val="Style4"/>
        <w:widowControl/>
        <w:numPr>
          <w:ilvl w:val="0"/>
          <w:numId w:val="15"/>
        </w:numPr>
        <w:tabs>
          <w:tab w:val="left" w:pos="581"/>
          <w:tab w:val="right" w:pos="9072"/>
        </w:tabs>
        <w:spacing w:line="276" w:lineRule="auto"/>
        <w:rPr>
          <w:rStyle w:val="FontStyle14"/>
          <w:rFonts w:ascii="Times New Roman" w:hAnsi="Times New Roman" w:cs="Times New Roman"/>
          <w:color w:val="auto"/>
          <w:sz w:val="22"/>
          <w:szCs w:val="22"/>
        </w:rPr>
      </w:pPr>
      <w:r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>projekt angażuje w realizację mieszkańców miejscowości (wkład własny pracy)</w:t>
      </w:r>
      <w:r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ab/>
        <w:t>(0-10 pkt)</w:t>
      </w:r>
    </w:p>
    <w:p w:rsidR="000B4C37" w:rsidRPr="00CC4C6C" w:rsidRDefault="000B4C37" w:rsidP="003D5F32">
      <w:pPr>
        <w:pStyle w:val="Style4"/>
        <w:widowControl/>
        <w:numPr>
          <w:ilvl w:val="0"/>
          <w:numId w:val="15"/>
        </w:numPr>
        <w:tabs>
          <w:tab w:val="left" w:pos="581"/>
          <w:tab w:val="right" w:pos="9072"/>
        </w:tabs>
        <w:spacing w:line="276" w:lineRule="auto"/>
        <w:rPr>
          <w:rStyle w:val="FontStyle14"/>
          <w:rFonts w:ascii="Times New Roman" w:hAnsi="Times New Roman" w:cs="Times New Roman"/>
          <w:color w:val="auto"/>
          <w:sz w:val="22"/>
          <w:szCs w:val="22"/>
        </w:rPr>
      </w:pPr>
      <w:r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>projekt sprzyja integracji społeczności lokalnej</w:t>
      </w:r>
      <w:r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ab/>
        <w:t>(0-10 pkt)</w:t>
      </w:r>
    </w:p>
    <w:p w:rsidR="000B4C37" w:rsidRPr="00CC4C6C" w:rsidRDefault="000B4C37" w:rsidP="003D5F32">
      <w:pPr>
        <w:pStyle w:val="Style4"/>
        <w:widowControl/>
        <w:numPr>
          <w:ilvl w:val="0"/>
          <w:numId w:val="15"/>
        </w:numPr>
        <w:tabs>
          <w:tab w:val="left" w:pos="581"/>
          <w:tab w:val="right" w:pos="9072"/>
        </w:tabs>
        <w:spacing w:before="5" w:line="276" w:lineRule="auto"/>
        <w:ind w:left="288" w:firstLine="0"/>
        <w:rPr>
          <w:rStyle w:val="FontStyle14"/>
          <w:rFonts w:ascii="Times New Roman" w:hAnsi="Times New Roman" w:cs="Times New Roman"/>
          <w:color w:val="auto"/>
          <w:sz w:val="22"/>
          <w:szCs w:val="22"/>
        </w:rPr>
      </w:pPr>
      <w:r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>projekt zaspokaja potrzeby zgłaszane przez mieszkańców sołectwa</w:t>
      </w:r>
      <w:r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ab/>
        <w:t>(0-10 pkt)</w:t>
      </w:r>
    </w:p>
    <w:p w:rsidR="000B4C37" w:rsidRPr="00CC4C6C" w:rsidRDefault="000B4C37" w:rsidP="003D5F32">
      <w:pPr>
        <w:pStyle w:val="Style4"/>
        <w:widowControl/>
        <w:numPr>
          <w:ilvl w:val="0"/>
          <w:numId w:val="15"/>
        </w:numPr>
        <w:tabs>
          <w:tab w:val="left" w:pos="581"/>
          <w:tab w:val="right" w:pos="9072"/>
        </w:tabs>
        <w:spacing w:line="276" w:lineRule="auto"/>
        <w:ind w:left="288" w:firstLine="0"/>
        <w:rPr>
          <w:rStyle w:val="FontStyle14"/>
          <w:rFonts w:ascii="Times New Roman" w:hAnsi="Times New Roman" w:cs="Times New Roman"/>
          <w:color w:val="auto"/>
          <w:sz w:val="22"/>
          <w:szCs w:val="22"/>
        </w:rPr>
      </w:pPr>
      <w:r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>projekt poprawia jakość życia i bezpieczeństwo publiczne</w:t>
      </w:r>
      <w:r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ab/>
        <w:t>(0-10 pkt)</w:t>
      </w:r>
    </w:p>
    <w:p w:rsidR="000B4C37" w:rsidRPr="00CC4C6C" w:rsidRDefault="000B4C37" w:rsidP="003D5F32">
      <w:pPr>
        <w:pStyle w:val="Style4"/>
        <w:widowControl/>
        <w:numPr>
          <w:ilvl w:val="0"/>
          <w:numId w:val="15"/>
        </w:numPr>
        <w:tabs>
          <w:tab w:val="left" w:pos="581"/>
          <w:tab w:val="right" w:pos="9072"/>
        </w:tabs>
        <w:spacing w:line="276" w:lineRule="auto"/>
        <w:ind w:left="288" w:firstLine="0"/>
        <w:rPr>
          <w:rStyle w:val="FontStyle14"/>
          <w:rFonts w:ascii="Times New Roman" w:hAnsi="Times New Roman" w:cs="Times New Roman"/>
          <w:color w:val="auto"/>
          <w:sz w:val="22"/>
          <w:szCs w:val="22"/>
        </w:rPr>
      </w:pPr>
      <w:r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>projekt na trwałe wpisuje się w przestrzeń publiczną sołectwa</w:t>
      </w:r>
      <w:r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ab/>
        <w:t>(0-10 pkt)</w:t>
      </w:r>
    </w:p>
    <w:p w:rsidR="00787DD3" w:rsidRPr="00CC4C6C" w:rsidRDefault="00787DD3" w:rsidP="000B4C37">
      <w:pPr>
        <w:pStyle w:val="Style4"/>
        <w:widowControl/>
        <w:tabs>
          <w:tab w:val="left" w:pos="581"/>
          <w:tab w:val="right" w:pos="9072"/>
        </w:tabs>
        <w:spacing w:line="276" w:lineRule="auto"/>
        <w:ind w:firstLine="0"/>
        <w:rPr>
          <w:rStyle w:val="FontStyle14"/>
          <w:rFonts w:ascii="Times New Roman" w:hAnsi="Times New Roman" w:cs="Times New Roman"/>
          <w:color w:val="auto"/>
          <w:sz w:val="22"/>
          <w:szCs w:val="22"/>
        </w:rPr>
      </w:pPr>
      <w:r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 xml:space="preserve">3. </w:t>
      </w:r>
      <w:r w:rsidR="00E52B7D"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 xml:space="preserve">Zgłoszenie może otrzymać maksymalnie 50 punktów. </w:t>
      </w:r>
      <w:r w:rsidR="00986559"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 xml:space="preserve">Komisja dokonuje oceny zgłoszeń, które uzyskały minimum 30 punktów. </w:t>
      </w:r>
      <w:r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:rsidR="000B4C37" w:rsidRPr="00CC4C6C" w:rsidRDefault="003D5F32" w:rsidP="000B4C37">
      <w:pPr>
        <w:pStyle w:val="Style4"/>
        <w:widowControl/>
        <w:tabs>
          <w:tab w:val="left" w:pos="581"/>
          <w:tab w:val="right" w:pos="9072"/>
        </w:tabs>
        <w:spacing w:line="276" w:lineRule="auto"/>
        <w:ind w:firstLine="0"/>
        <w:rPr>
          <w:rStyle w:val="FontStyle14"/>
          <w:rFonts w:ascii="Times New Roman" w:hAnsi="Times New Roman" w:cs="Times New Roman"/>
          <w:color w:val="auto"/>
          <w:sz w:val="22"/>
          <w:szCs w:val="22"/>
        </w:rPr>
      </w:pPr>
      <w:r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>3</w:t>
      </w:r>
      <w:r w:rsidR="000B4C37"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>. W przypadku uzyskania równej liczby punktów decyduje liczba punktów przyznana w kryterium zaangażowania w realizację mieszkańców miejscowości (ust. 2 pkt 1), w przypadku dalszego braku rozstrzygnięcia decyduje liczba punktów przyznana dla kolejnych kryteriów.</w:t>
      </w:r>
    </w:p>
    <w:p w:rsidR="000B4C37" w:rsidRPr="00CC4C6C" w:rsidRDefault="000B4C37" w:rsidP="005C253D">
      <w:pPr>
        <w:pStyle w:val="Style2"/>
        <w:widowControl/>
        <w:spacing w:before="211" w:line="276" w:lineRule="auto"/>
        <w:ind w:right="5"/>
        <w:rPr>
          <w:rStyle w:val="FontStyle12"/>
          <w:rFonts w:ascii="Times New Roman" w:hAnsi="Times New Roman" w:cs="Times New Roman"/>
          <w:sz w:val="22"/>
          <w:szCs w:val="22"/>
        </w:rPr>
      </w:pPr>
    </w:p>
    <w:p w:rsidR="00EF6C5E" w:rsidRPr="00CC4C6C" w:rsidRDefault="00AC3D91" w:rsidP="005C253D">
      <w:pPr>
        <w:pStyle w:val="Style2"/>
        <w:widowControl/>
        <w:spacing w:before="211" w:line="276" w:lineRule="auto"/>
        <w:ind w:right="5"/>
        <w:rPr>
          <w:rStyle w:val="FontStyle12"/>
          <w:rFonts w:ascii="Times New Roman" w:hAnsi="Times New Roman" w:cs="Times New Roman"/>
          <w:sz w:val="22"/>
          <w:szCs w:val="22"/>
        </w:rPr>
      </w:pPr>
      <w:r w:rsidRPr="00CC4C6C">
        <w:rPr>
          <w:rStyle w:val="FontStyle12"/>
          <w:rFonts w:ascii="Times New Roman" w:hAnsi="Times New Roman" w:cs="Times New Roman"/>
          <w:sz w:val="22"/>
          <w:szCs w:val="22"/>
        </w:rPr>
        <w:t>§ 5</w:t>
      </w:r>
    </w:p>
    <w:p w:rsidR="00EF6C5E" w:rsidRPr="00CC4C6C" w:rsidRDefault="00AC3D91" w:rsidP="006C6C39">
      <w:pPr>
        <w:pStyle w:val="Style4"/>
        <w:widowControl/>
        <w:numPr>
          <w:ilvl w:val="0"/>
          <w:numId w:val="12"/>
        </w:numPr>
        <w:tabs>
          <w:tab w:val="left" w:pos="278"/>
        </w:tabs>
        <w:spacing w:before="96" w:line="276" w:lineRule="auto"/>
        <w:ind w:left="278" w:hanging="278"/>
        <w:rPr>
          <w:rStyle w:val="FontStyle14"/>
          <w:rFonts w:ascii="Times New Roman" w:hAnsi="Times New Roman" w:cs="Times New Roman"/>
          <w:sz w:val="22"/>
          <w:szCs w:val="22"/>
        </w:rPr>
      </w:pPr>
      <w:r w:rsidRPr="00CC4C6C">
        <w:rPr>
          <w:rStyle w:val="FontStyle14"/>
          <w:rFonts w:ascii="Times New Roman" w:hAnsi="Times New Roman" w:cs="Times New Roman"/>
          <w:sz w:val="22"/>
          <w:szCs w:val="22"/>
        </w:rPr>
        <w:t xml:space="preserve">Na podstawie oceny formalnej oraz </w:t>
      </w:r>
      <w:r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 xml:space="preserve">merytorycznej </w:t>
      </w:r>
      <w:r w:rsidR="003D5F32"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 xml:space="preserve">Komisja </w:t>
      </w:r>
      <w:r w:rsidRPr="00CC4C6C">
        <w:rPr>
          <w:rStyle w:val="FontStyle14"/>
          <w:rFonts w:ascii="Times New Roman" w:hAnsi="Times New Roman" w:cs="Times New Roman"/>
          <w:sz w:val="22"/>
          <w:szCs w:val="22"/>
        </w:rPr>
        <w:t>przygotowuje projekt listy Laureatów i</w:t>
      </w:r>
      <w:r w:rsidR="00214371" w:rsidRPr="00CC4C6C">
        <w:rPr>
          <w:rStyle w:val="FontStyle14"/>
          <w:rFonts w:ascii="Times New Roman" w:hAnsi="Times New Roman" w:cs="Times New Roman"/>
          <w:sz w:val="22"/>
          <w:szCs w:val="22"/>
        </w:rPr>
        <w:t> </w:t>
      </w:r>
      <w:r w:rsidRPr="00CC4C6C">
        <w:rPr>
          <w:rStyle w:val="FontStyle14"/>
          <w:rFonts w:ascii="Times New Roman" w:hAnsi="Times New Roman" w:cs="Times New Roman"/>
          <w:sz w:val="22"/>
          <w:szCs w:val="22"/>
        </w:rPr>
        <w:t>przedkłada</w:t>
      </w:r>
      <w:r w:rsidR="005F53B5" w:rsidRPr="00CC4C6C">
        <w:rPr>
          <w:rStyle w:val="FontStyle14"/>
          <w:rFonts w:ascii="Times New Roman" w:hAnsi="Times New Roman" w:cs="Times New Roman"/>
          <w:sz w:val="22"/>
          <w:szCs w:val="22"/>
        </w:rPr>
        <w:t xml:space="preserve"> </w:t>
      </w:r>
      <w:r w:rsidRPr="00CC4C6C">
        <w:rPr>
          <w:rStyle w:val="FontStyle14"/>
          <w:rFonts w:ascii="Times New Roman" w:hAnsi="Times New Roman" w:cs="Times New Roman"/>
          <w:sz w:val="22"/>
          <w:szCs w:val="22"/>
        </w:rPr>
        <w:t>ją</w:t>
      </w:r>
      <w:r w:rsidR="005F53B5" w:rsidRPr="00CC4C6C">
        <w:rPr>
          <w:rStyle w:val="FontStyle14"/>
          <w:rFonts w:ascii="Times New Roman" w:hAnsi="Times New Roman" w:cs="Times New Roman"/>
          <w:sz w:val="22"/>
          <w:szCs w:val="22"/>
        </w:rPr>
        <w:t xml:space="preserve"> Wójtowi.</w:t>
      </w:r>
    </w:p>
    <w:p w:rsidR="00081F57" w:rsidRPr="00CC4C6C" w:rsidRDefault="00081F57" w:rsidP="00081F57">
      <w:pPr>
        <w:pStyle w:val="Style4"/>
        <w:widowControl/>
        <w:numPr>
          <w:ilvl w:val="0"/>
          <w:numId w:val="12"/>
        </w:numPr>
        <w:tabs>
          <w:tab w:val="left" w:pos="278"/>
        </w:tabs>
        <w:spacing w:line="276" w:lineRule="auto"/>
        <w:ind w:left="278" w:right="14" w:hanging="278"/>
        <w:rPr>
          <w:rStyle w:val="FontStyle14"/>
          <w:rFonts w:ascii="Times New Roman" w:hAnsi="Times New Roman" w:cs="Times New Roman"/>
          <w:color w:val="auto"/>
          <w:sz w:val="22"/>
          <w:szCs w:val="22"/>
        </w:rPr>
      </w:pPr>
      <w:r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>Wójt zatwierdza listę Laureatów , o której mowa w ust 1.</w:t>
      </w:r>
    </w:p>
    <w:p w:rsidR="00AC3D91" w:rsidRPr="00CC4C6C" w:rsidRDefault="00AC3D91" w:rsidP="005F53B5">
      <w:pPr>
        <w:pStyle w:val="Style4"/>
        <w:widowControl/>
        <w:numPr>
          <w:ilvl w:val="0"/>
          <w:numId w:val="12"/>
        </w:numPr>
        <w:tabs>
          <w:tab w:val="left" w:pos="278"/>
        </w:tabs>
        <w:spacing w:line="276" w:lineRule="auto"/>
        <w:ind w:left="278" w:right="14" w:hanging="278"/>
        <w:rPr>
          <w:rStyle w:val="FontStyle14"/>
          <w:rFonts w:ascii="Times New Roman" w:hAnsi="Times New Roman" w:cs="Times New Roman"/>
          <w:sz w:val="22"/>
          <w:szCs w:val="22"/>
        </w:rPr>
      </w:pPr>
      <w:r w:rsidRPr="00CC4C6C">
        <w:rPr>
          <w:rStyle w:val="FontStyle14"/>
          <w:rFonts w:ascii="Times New Roman" w:hAnsi="Times New Roman" w:cs="Times New Roman"/>
          <w:sz w:val="22"/>
          <w:szCs w:val="22"/>
        </w:rPr>
        <w:t xml:space="preserve">Ogłoszenie wyników Konkursu nastąpi za pośrednictwem </w:t>
      </w:r>
      <w:r w:rsidR="005F53B5" w:rsidRPr="00CC4C6C">
        <w:rPr>
          <w:rStyle w:val="FontStyle14"/>
          <w:rFonts w:ascii="Times New Roman" w:hAnsi="Times New Roman" w:cs="Times New Roman"/>
          <w:sz w:val="22"/>
          <w:szCs w:val="22"/>
        </w:rPr>
        <w:t>Biuletynu</w:t>
      </w:r>
      <w:r w:rsidR="00081F57" w:rsidRPr="00CC4C6C">
        <w:rPr>
          <w:rStyle w:val="FontStyle14"/>
          <w:rFonts w:ascii="Times New Roman" w:hAnsi="Times New Roman" w:cs="Times New Roman"/>
          <w:sz w:val="22"/>
          <w:szCs w:val="22"/>
        </w:rPr>
        <w:t xml:space="preserve"> Informacj</w:t>
      </w:r>
      <w:r w:rsidR="005F53B5" w:rsidRPr="00CC4C6C">
        <w:rPr>
          <w:rStyle w:val="FontStyle14"/>
          <w:rFonts w:ascii="Times New Roman" w:hAnsi="Times New Roman" w:cs="Times New Roman"/>
          <w:sz w:val="22"/>
          <w:szCs w:val="22"/>
        </w:rPr>
        <w:t>i Publicznej Gminy Boleszkowice</w:t>
      </w:r>
      <w:r w:rsidR="00214371" w:rsidRPr="00CC4C6C">
        <w:rPr>
          <w:rStyle w:val="FontStyle14"/>
          <w:rFonts w:ascii="Times New Roman" w:hAnsi="Times New Roman" w:cs="Times New Roman"/>
          <w:sz w:val="22"/>
          <w:szCs w:val="22"/>
        </w:rPr>
        <w:t>,</w:t>
      </w:r>
      <w:r w:rsidR="00081F57" w:rsidRPr="00CC4C6C">
        <w:rPr>
          <w:rStyle w:val="FontStyle14"/>
          <w:rFonts w:ascii="Times New Roman" w:hAnsi="Times New Roman" w:cs="Times New Roman"/>
          <w:sz w:val="22"/>
          <w:szCs w:val="22"/>
        </w:rPr>
        <w:t xml:space="preserve"> </w:t>
      </w:r>
      <w:r w:rsidRPr="00CC4C6C">
        <w:rPr>
          <w:rStyle w:val="FontStyle14"/>
          <w:rFonts w:ascii="Times New Roman" w:hAnsi="Times New Roman" w:cs="Times New Roman"/>
          <w:sz w:val="22"/>
          <w:szCs w:val="22"/>
        </w:rPr>
        <w:t>stron</w:t>
      </w:r>
      <w:r w:rsidR="00C10D2E" w:rsidRPr="00CC4C6C">
        <w:rPr>
          <w:rStyle w:val="FontStyle14"/>
          <w:rFonts w:ascii="Times New Roman" w:hAnsi="Times New Roman" w:cs="Times New Roman"/>
          <w:sz w:val="22"/>
          <w:szCs w:val="22"/>
        </w:rPr>
        <w:t>y internetowej</w:t>
      </w:r>
      <w:r w:rsidR="00214371" w:rsidRPr="00CC4C6C">
        <w:rPr>
          <w:rStyle w:val="FontStyle14"/>
          <w:rFonts w:ascii="Times New Roman" w:hAnsi="Times New Roman" w:cs="Times New Roman"/>
          <w:sz w:val="22"/>
          <w:szCs w:val="22"/>
        </w:rPr>
        <w:t xml:space="preserve"> </w:t>
      </w:r>
      <w:hyperlink r:id="rId8" w:history="1">
        <w:r w:rsidR="00C10D2E" w:rsidRPr="00CC4C6C">
          <w:rPr>
            <w:rStyle w:val="Hipercze"/>
            <w:rFonts w:ascii="Times New Roman" w:hAnsi="Times New Roman" w:cs="Times New Roman"/>
            <w:color w:val="auto"/>
            <w:sz w:val="22"/>
            <w:szCs w:val="22"/>
          </w:rPr>
          <w:t>www.boleszkowice.pl</w:t>
        </w:r>
      </w:hyperlink>
      <w:r w:rsidR="00214371"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 xml:space="preserve"> oraz profilu Facebook Gminy Boleszkowice.</w:t>
      </w:r>
    </w:p>
    <w:p w:rsidR="00E52B7D" w:rsidRPr="00CC4C6C" w:rsidRDefault="00E52B7D" w:rsidP="00E52B7D">
      <w:pPr>
        <w:pStyle w:val="Style4"/>
        <w:widowControl/>
        <w:tabs>
          <w:tab w:val="left" w:pos="278"/>
        </w:tabs>
        <w:spacing w:line="276" w:lineRule="auto"/>
        <w:ind w:left="278" w:right="14" w:firstLine="0"/>
        <w:rPr>
          <w:rStyle w:val="FontStyle14"/>
          <w:rFonts w:ascii="Times New Roman" w:hAnsi="Times New Roman" w:cs="Times New Roman"/>
          <w:color w:val="auto"/>
          <w:sz w:val="22"/>
          <w:szCs w:val="22"/>
        </w:rPr>
      </w:pPr>
    </w:p>
    <w:p w:rsidR="00E52B7D" w:rsidRPr="00CC4C6C" w:rsidRDefault="00E52B7D" w:rsidP="00E52B7D">
      <w:pPr>
        <w:pStyle w:val="Style4"/>
        <w:widowControl/>
        <w:tabs>
          <w:tab w:val="left" w:pos="278"/>
        </w:tabs>
        <w:spacing w:line="276" w:lineRule="auto"/>
        <w:ind w:left="278" w:right="14" w:firstLine="0"/>
        <w:rPr>
          <w:rStyle w:val="FontStyle14"/>
          <w:rFonts w:ascii="Times New Roman" w:hAnsi="Times New Roman" w:cs="Times New Roman"/>
          <w:color w:val="auto"/>
          <w:sz w:val="22"/>
          <w:szCs w:val="22"/>
        </w:rPr>
      </w:pPr>
    </w:p>
    <w:p w:rsidR="00E52B7D" w:rsidRPr="00CC4C6C" w:rsidRDefault="00317374" w:rsidP="00DA455C">
      <w:pPr>
        <w:pStyle w:val="Style4"/>
        <w:widowControl/>
        <w:tabs>
          <w:tab w:val="left" w:pos="278"/>
        </w:tabs>
        <w:spacing w:line="276" w:lineRule="auto"/>
        <w:ind w:left="278" w:right="14" w:firstLine="0"/>
        <w:jc w:val="center"/>
        <w:rPr>
          <w:rStyle w:val="FontStyle14"/>
          <w:rFonts w:ascii="Times New Roman" w:hAnsi="Times New Roman" w:cs="Times New Roman"/>
          <w:b/>
          <w:color w:val="auto"/>
          <w:sz w:val="22"/>
          <w:szCs w:val="22"/>
        </w:rPr>
      </w:pPr>
      <w:r w:rsidRPr="00CC4C6C">
        <w:rPr>
          <w:rStyle w:val="FontStyle14"/>
          <w:rFonts w:ascii="Times New Roman" w:hAnsi="Times New Roman" w:cs="Times New Roman"/>
          <w:b/>
          <w:color w:val="auto"/>
          <w:sz w:val="22"/>
          <w:szCs w:val="22"/>
        </w:rPr>
        <w:t xml:space="preserve">Ustalenie zasad w zakresie wypłaty </w:t>
      </w:r>
    </w:p>
    <w:p w:rsidR="00DA455C" w:rsidRPr="00CC4C6C" w:rsidRDefault="00DA455C" w:rsidP="00DA455C">
      <w:pPr>
        <w:pStyle w:val="Style4"/>
        <w:widowControl/>
        <w:tabs>
          <w:tab w:val="left" w:pos="278"/>
        </w:tabs>
        <w:spacing w:line="276" w:lineRule="auto"/>
        <w:ind w:left="278" w:right="14" w:firstLine="0"/>
        <w:jc w:val="center"/>
        <w:rPr>
          <w:rStyle w:val="FontStyle14"/>
          <w:rFonts w:ascii="Times New Roman" w:hAnsi="Times New Roman" w:cs="Times New Roman"/>
          <w:b/>
          <w:color w:val="auto"/>
          <w:sz w:val="22"/>
          <w:szCs w:val="22"/>
        </w:rPr>
      </w:pPr>
      <w:r w:rsidRPr="00CC4C6C">
        <w:rPr>
          <w:rStyle w:val="FontStyle14"/>
          <w:rFonts w:ascii="Times New Roman" w:hAnsi="Times New Roman" w:cs="Times New Roman"/>
          <w:b/>
          <w:color w:val="auto"/>
          <w:sz w:val="22"/>
          <w:szCs w:val="22"/>
        </w:rPr>
        <w:t>§6</w:t>
      </w:r>
    </w:p>
    <w:p w:rsidR="00DA455C" w:rsidRPr="00CC4C6C" w:rsidRDefault="00DA455C" w:rsidP="00DA455C">
      <w:pPr>
        <w:pStyle w:val="Style4"/>
        <w:widowControl/>
        <w:spacing w:line="276" w:lineRule="auto"/>
        <w:ind w:left="284" w:right="14" w:hanging="284"/>
        <w:rPr>
          <w:rStyle w:val="FontStyle14"/>
          <w:rFonts w:ascii="Times New Roman" w:hAnsi="Times New Roman" w:cs="Times New Roman"/>
          <w:color w:val="FF0000"/>
          <w:sz w:val="22"/>
          <w:szCs w:val="22"/>
        </w:rPr>
      </w:pPr>
    </w:p>
    <w:p w:rsidR="00E75DD0" w:rsidRPr="00CC4C6C" w:rsidRDefault="00DA455C" w:rsidP="00DA455C">
      <w:pPr>
        <w:pStyle w:val="Style4"/>
        <w:widowControl/>
        <w:spacing w:line="276" w:lineRule="auto"/>
        <w:ind w:left="284" w:right="14" w:hanging="284"/>
        <w:rPr>
          <w:rStyle w:val="FontStyle14"/>
          <w:rFonts w:ascii="Times New Roman" w:hAnsi="Times New Roman" w:cs="Times New Roman"/>
          <w:color w:val="auto"/>
          <w:sz w:val="22"/>
          <w:szCs w:val="22"/>
        </w:rPr>
      </w:pPr>
      <w:r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>1.</w:t>
      </w:r>
      <w:r w:rsidR="00D81337"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 xml:space="preserve"> Grant wypłacany jest jako wyprzedzające finansowanie.</w:t>
      </w:r>
    </w:p>
    <w:p w:rsidR="00E52B7D" w:rsidRPr="00CC4C6C" w:rsidRDefault="00E75DD0" w:rsidP="00DA455C">
      <w:pPr>
        <w:pStyle w:val="Style4"/>
        <w:widowControl/>
        <w:spacing w:line="276" w:lineRule="auto"/>
        <w:ind w:left="284" w:right="14" w:hanging="284"/>
        <w:rPr>
          <w:rStyle w:val="FontStyle14"/>
          <w:rFonts w:ascii="Times New Roman" w:hAnsi="Times New Roman" w:cs="Times New Roman"/>
          <w:color w:val="FF0000"/>
          <w:sz w:val="22"/>
          <w:szCs w:val="22"/>
        </w:rPr>
      </w:pPr>
      <w:r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>2.</w:t>
      </w:r>
      <w:r w:rsidR="00DA455C"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E52B7D"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 xml:space="preserve">Laureaci po </w:t>
      </w:r>
      <w:r w:rsidR="00317374"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>zakończeniu</w:t>
      </w:r>
      <w:r w:rsidR="00E52B7D"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317374"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 xml:space="preserve">przedsięwzięcia </w:t>
      </w:r>
      <w:r w:rsidR="00E52B7D"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 xml:space="preserve">zobowiązani są </w:t>
      </w:r>
      <w:r w:rsidR="00DA455C"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>przedłożyć</w:t>
      </w:r>
      <w:r w:rsidR="00E52B7D"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DA455C"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 xml:space="preserve">Organizatorowi Konkursu sprawozdanie z realizacji zadania wraz z załącznikami stanowiącymi dowody księgowe poniesionych kosztów na realizację </w:t>
      </w:r>
      <w:r w:rsidR="00D81337"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>przedsięwzięcia</w:t>
      </w:r>
      <w:r w:rsidR="00986559"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 xml:space="preserve"> (faktura wystawiona na Gminę Boleszkowice</w:t>
      </w:r>
      <w:r w:rsidR="006A42C5"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>, NIP: 5971647971</w:t>
      </w:r>
      <w:r w:rsidR="00986559"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>)</w:t>
      </w:r>
      <w:r w:rsidR="00D81337" w:rsidRPr="00CC4C6C">
        <w:rPr>
          <w:rStyle w:val="FontStyle14"/>
          <w:rFonts w:ascii="Times New Roman" w:hAnsi="Times New Roman" w:cs="Times New Roman"/>
          <w:color w:val="auto"/>
          <w:sz w:val="22"/>
          <w:szCs w:val="22"/>
        </w:rPr>
        <w:t>.</w:t>
      </w:r>
    </w:p>
    <w:sectPr w:rsidR="00E52B7D" w:rsidRPr="00CC4C6C">
      <w:footerReference w:type="default" r:id="rId9"/>
      <w:pgSz w:w="11905" w:h="16837"/>
      <w:pgMar w:top="1392" w:right="1419" w:bottom="1440" w:left="1424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64CF" w:rsidRDefault="007664CF">
      <w:r>
        <w:separator/>
      </w:r>
    </w:p>
  </w:endnote>
  <w:endnote w:type="continuationSeparator" w:id="0">
    <w:p w:rsidR="007664CF" w:rsidRDefault="00766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6C5E" w:rsidRDefault="00AC3D91">
    <w:pPr>
      <w:pStyle w:val="Style5"/>
      <w:widowControl/>
      <w:ind w:right="5"/>
      <w:jc w:val="right"/>
      <w:rPr>
        <w:rStyle w:val="FontStyle15"/>
      </w:rPr>
    </w:pPr>
    <w:r>
      <w:rPr>
        <w:rStyle w:val="FontStyle16"/>
      </w:rPr>
      <w:t xml:space="preserve">Strona </w:t>
    </w:r>
    <w:r>
      <w:rPr>
        <w:rStyle w:val="FontStyle15"/>
      </w:rPr>
      <w:fldChar w:fldCharType="begin"/>
    </w:r>
    <w:r>
      <w:rPr>
        <w:rStyle w:val="FontStyle15"/>
      </w:rPr>
      <w:instrText>PAGE</w:instrText>
    </w:r>
    <w:r>
      <w:rPr>
        <w:rStyle w:val="FontStyle15"/>
      </w:rPr>
      <w:fldChar w:fldCharType="separate"/>
    </w:r>
    <w:r w:rsidR="00D53EE9">
      <w:rPr>
        <w:rStyle w:val="FontStyle15"/>
        <w:noProof/>
      </w:rPr>
      <w:t>2</w:t>
    </w:r>
    <w:r>
      <w:rPr>
        <w:rStyle w:val="FontStyle15"/>
      </w:rPr>
      <w:fldChar w:fldCharType="end"/>
    </w:r>
    <w:r>
      <w:rPr>
        <w:rStyle w:val="FontStyle15"/>
      </w:rPr>
      <w:t xml:space="preserve"> </w:t>
    </w:r>
    <w:r>
      <w:rPr>
        <w:rStyle w:val="FontStyle16"/>
      </w:rPr>
      <w:t xml:space="preserve">z </w:t>
    </w:r>
    <w:r>
      <w:rPr>
        <w:rStyle w:val="FontStyle15"/>
      </w:rPr>
      <w:t>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64CF" w:rsidRDefault="007664CF">
      <w:r>
        <w:separator/>
      </w:r>
    </w:p>
  </w:footnote>
  <w:footnote w:type="continuationSeparator" w:id="0">
    <w:p w:rsidR="007664CF" w:rsidRDefault="007664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A4601"/>
    <w:multiLevelType w:val="singleLevel"/>
    <w:tmpl w:val="D36672BE"/>
    <w:lvl w:ilvl="0">
      <w:start w:val="1"/>
      <w:numFmt w:val="decimal"/>
      <w:lvlText w:val="%1."/>
      <w:legacy w:legacy="1" w:legacySpace="0" w:legacyIndent="283"/>
      <w:lvlJc w:val="left"/>
      <w:rPr>
        <w:rFonts w:ascii="Times New Roman" w:eastAsia="Arial Unicode MS" w:hAnsi="Times New Roman" w:cs="Times New Roman" w:hint="default"/>
      </w:rPr>
    </w:lvl>
  </w:abstractNum>
  <w:abstractNum w:abstractNumId="1" w15:restartNumberingAfterBreak="0">
    <w:nsid w:val="0DA80F85"/>
    <w:multiLevelType w:val="singleLevel"/>
    <w:tmpl w:val="2A44CCDA"/>
    <w:lvl w:ilvl="0">
      <w:start w:val="1"/>
      <w:numFmt w:val="decimal"/>
      <w:lvlText w:val="%1)"/>
      <w:legacy w:legacy="1" w:legacySpace="0" w:legacyIndent="288"/>
      <w:lvlJc w:val="left"/>
      <w:rPr>
        <w:rFonts w:ascii="Arial Unicode MS" w:eastAsia="Arial Unicode MS" w:hAnsi="Arial Unicode MS" w:cs="Arial Unicode MS" w:hint="eastAsia"/>
      </w:rPr>
    </w:lvl>
  </w:abstractNum>
  <w:abstractNum w:abstractNumId="2" w15:restartNumberingAfterBreak="0">
    <w:nsid w:val="15A80CEE"/>
    <w:multiLevelType w:val="singleLevel"/>
    <w:tmpl w:val="657264AC"/>
    <w:lvl w:ilvl="0">
      <w:start w:val="1"/>
      <w:numFmt w:val="decimal"/>
      <w:lvlText w:val="%1."/>
      <w:legacy w:legacy="1" w:legacySpace="0" w:legacyIndent="278"/>
      <w:lvlJc w:val="left"/>
      <w:rPr>
        <w:rFonts w:ascii="Times New Roman" w:eastAsia="Arial Unicode MS" w:hAnsi="Times New Roman" w:cs="Times New Roman" w:hint="default"/>
      </w:rPr>
    </w:lvl>
  </w:abstractNum>
  <w:abstractNum w:abstractNumId="3" w15:restartNumberingAfterBreak="0">
    <w:nsid w:val="19587F9C"/>
    <w:multiLevelType w:val="hybridMultilevel"/>
    <w:tmpl w:val="10722A6E"/>
    <w:lvl w:ilvl="0" w:tplc="51885A92">
      <w:start w:val="1"/>
      <w:numFmt w:val="decimal"/>
      <w:lvlText w:val="%1)"/>
      <w:lvlJc w:val="left"/>
      <w:pPr>
        <w:ind w:left="6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8" w:hanging="360"/>
      </w:pPr>
    </w:lvl>
    <w:lvl w:ilvl="2" w:tplc="0415001B" w:tentative="1">
      <w:start w:val="1"/>
      <w:numFmt w:val="lowerRoman"/>
      <w:lvlText w:val="%3."/>
      <w:lvlJc w:val="right"/>
      <w:pPr>
        <w:ind w:left="2088" w:hanging="180"/>
      </w:pPr>
    </w:lvl>
    <w:lvl w:ilvl="3" w:tplc="0415000F" w:tentative="1">
      <w:start w:val="1"/>
      <w:numFmt w:val="decimal"/>
      <w:lvlText w:val="%4."/>
      <w:lvlJc w:val="left"/>
      <w:pPr>
        <w:ind w:left="2808" w:hanging="360"/>
      </w:pPr>
    </w:lvl>
    <w:lvl w:ilvl="4" w:tplc="04150019" w:tentative="1">
      <w:start w:val="1"/>
      <w:numFmt w:val="lowerLetter"/>
      <w:lvlText w:val="%5."/>
      <w:lvlJc w:val="left"/>
      <w:pPr>
        <w:ind w:left="3528" w:hanging="360"/>
      </w:pPr>
    </w:lvl>
    <w:lvl w:ilvl="5" w:tplc="0415001B" w:tentative="1">
      <w:start w:val="1"/>
      <w:numFmt w:val="lowerRoman"/>
      <w:lvlText w:val="%6."/>
      <w:lvlJc w:val="right"/>
      <w:pPr>
        <w:ind w:left="4248" w:hanging="180"/>
      </w:pPr>
    </w:lvl>
    <w:lvl w:ilvl="6" w:tplc="0415000F" w:tentative="1">
      <w:start w:val="1"/>
      <w:numFmt w:val="decimal"/>
      <w:lvlText w:val="%7."/>
      <w:lvlJc w:val="left"/>
      <w:pPr>
        <w:ind w:left="4968" w:hanging="360"/>
      </w:pPr>
    </w:lvl>
    <w:lvl w:ilvl="7" w:tplc="04150019" w:tentative="1">
      <w:start w:val="1"/>
      <w:numFmt w:val="lowerLetter"/>
      <w:lvlText w:val="%8."/>
      <w:lvlJc w:val="left"/>
      <w:pPr>
        <w:ind w:left="5688" w:hanging="360"/>
      </w:pPr>
    </w:lvl>
    <w:lvl w:ilvl="8" w:tplc="0415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4" w15:restartNumberingAfterBreak="0">
    <w:nsid w:val="1FE41742"/>
    <w:multiLevelType w:val="singleLevel"/>
    <w:tmpl w:val="D07E0E3E"/>
    <w:lvl w:ilvl="0">
      <w:start w:val="3"/>
      <w:numFmt w:val="decimal"/>
      <w:lvlText w:val="%1)"/>
      <w:legacy w:legacy="1" w:legacySpace="0" w:legacyIndent="288"/>
      <w:lvlJc w:val="left"/>
      <w:rPr>
        <w:rFonts w:ascii="Arial Unicode MS" w:eastAsia="Arial Unicode MS" w:hAnsi="Arial Unicode MS" w:cs="Arial Unicode MS" w:hint="eastAsia"/>
      </w:rPr>
    </w:lvl>
  </w:abstractNum>
  <w:abstractNum w:abstractNumId="5" w15:restartNumberingAfterBreak="0">
    <w:nsid w:val="47AE20E3"/>
    <w:multiLevelType w:val="singleLevel"/>
    <w:tmpl w:val="F258B9F8"/>
    <w:lvl w:ilvl="0">
      <w:start w:val="8"/>
      <w:numFmt w:val="decimal"/>
      <w:lvlText w:val="%1."/>
      <w:legacy w:legacy="1" w:legacySpace="0" w:legacyIndent="288"/>
      <w:lvlJc w:val="left"/>
      <w:rPr>
        <w:rFonts w:ascii="Times New Roman" w:eastAsia="Arial Unicode MS" w:hAnsi="Times New Roman" w:cs="Times New Roman" w:hint="default"/>
        <w:color w:val="auto"/>
      </w:rPr>
    </w:lvl>
  </w:abstractNum>
  <w:abstractNum w:abstractNumId="6" w15:restartNumberingAfterBreak="0">
    <w:nsid w:val="494A63D8"/>
    <w:multiLevelType w:val="singleLevel"/>
    <w:tmpl w:val="09ECFED8"/>
    <w:lvl w:ilvl="0">
      <w:start w:val="1"/>
      <w:numFmt w:val="decimal"/>
      <w:lvlText w:val="%1."/>
      <w:legacy w:legacy="1" w:legacySpace="0" w:legacyIndent="269"/>
      <w:lvlJc w:val="left"/>
      <w:rPr>
        <w:rFonts w:ascii="Times New Roman" w:eastAsia="Arial Unicode MS" w:hAnsi="Times New Roman" w:cs="Times New Roman" w:hint="default"/>
      </w:rPr>
    </w:lvl>
  </w:abstractNum>
  <w:abstractNum w:abstractNumId="7" w15:restartNumberingAfterBreak="0">
    <w:nsid w:val="4BC4547D"/>
    <w:multiLevelType w:val="singleLevel"/>
    <w:tmpl w:val="33B2A480"/>
    <w:lvl w:ilvl="0">
      <w:start w:val="2"/>
      <w:numFmt w:val="decimal"/>
      <w:lvlText w:val="%1)"/>
      <w:legacy w:legacy="1" w:legacySpace="0" w:legacyIndent="283"/>
      <w:lvlJc w:val="left"/>
      <w:rPr>
        <w:rFonts w:ascii="Times New Roman" w:eastAsia="Arial Unicode MS" w:hAnsi="Times New Roman" w:cs="Times New Roman" w:hint="default"/>
      </w:rPr>
    </w:lvl>
  </w:abstractNum>
  <w:abstractNum w:abstractNumId="8" w15:restartNumberingAfterBreak="0">
    <w:nsid w:val="4DB14BCC"/>
    <w:multiLevelType w:val="singleLevel"/>
    <w:tmpl w:val="04150019"/>
    <w:lvl w:ilvl="0">
      <w:start w:val="1"/>
      <w:numFmt w:val="lowerLetter"/>
      <w:lvlText w:val="%1."/>
      <w:lvlJc w:val="left"/>
      <w:pPr>
        <w:ind w:left="360" w:hanging="360"/>
      </w:pPr>
      <w:rPr>
        <w:rFonts w:hint="eastAsia"/>
      </w:rPr>
    </w:lvl>
  </w:abstractNum>
  <w:abstractNum w:abstractNumId="9" w15:restartNumberingAfterBreak="0">
    <w:nsid w:val="4F594E01"/>
    <w:multiLevelType w:val="singleLevel"/>
    <w:tmpl w:val="63065B16"/>
    <w:lvl w:ilvl="0">
      <w:start w:val="1"/>
      <w:numFmt w:val="decimal"/>
      <w:lvlText w:val="%1)"/>
      <w:legacy w:legacy="1" w:legacySpace="0" w:legacyIndent="283"/>
      <w:lvlJc w:val="left"/>
      <w:rPr>
        <w:rFonts w:ascii="Times New Roman" w:eastAsia="Arial Unicode MS" w:hAnsi="Times New Roman" w:cs="Times New Roman" w:hint="default"/>
        <w:color w:val="auto"/>
      </w:rPr>
    </w:lvl>
  </w:abstractNum>
  <w:abstractNum w:abstractNumId="10" w15:restartNumberingAfterBreak="0">
    <w:nsid w:val="56885727"/>
    <w:multiLevelType w:val="hybridMultilevel"/>
    <w:tmpl w:val="95683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F326C7"/>
    <w:multiLevelType w:val="singleLevel"/>
    <w:tmpl w:val="3EEC6CB8"/>
    <w:lvl w:ilvl="0">
      <w:start w:val="1"/>
      <w:numFmt w:val="decimal"/>
      <w:lvlText w:val="%1."/>
      <w:legacy w:legacy="1" w:legacySpace="0" w:legacyIndent="278"/>
      <w:lvlJc w:val="left"/>
      <w:rPr>
        <w:rFonts w:ascii="Times New Roman" w:eastAsia="Arial Unicode MS" w:hAnsi="Times New Roman" w:cs="Times New Roman" w:hint="default"/>
      </w:rPr>
    </w:lvl>
  </w:abstractNum>
  <w:abstractNum w:abstractNumId="12" w15:restartNumberingAfterBreak="0">
    <w:nsid w:val="75D5390A"/>
    <w:multiLevelType w:val="singleLevel"/>
    <w:tmpl w:val="C3BC9CFC"/>
    <w:lvl w:ilvl="0">
      <w:start w:val="3"/>
      <w:numFmt w:val="decimal"/>
      <w:lvlText w:val="%1."/>
      <w:legacy w:legacy="1" w:legacySpace="0" w:legacyIndent="278"/>
      <w:lvlJc w:val="left"/>
      <w:rPr>
        <w:rFonts w:ascii="Arial Unicode MS" w:eastAsia="Arial Unicode MS" w:hAnsi="Arial Unicode MS" w:cs="Arial Unicode MS" w:hint="eastAsia"/>
        <w:color w:val="auto"/>
      </w:rPr>
    </w:lvl>
  </w:abstractNum>
  <w:abstractNum w:abstractNumId="13" w15:restartNumberingAfterBreak="0">
    <w:nsid w:val="76532F1F"/>
    <w:multiLevelType w:val="singleLevel"/>
    <w:tmpl w:val="24D0AC60"/>
    <w:lvl w:ilvl="0">
      <w:start w:val="1"/>
      <w:numFmt w:val="lowerLetter"/>
      <w:lvlText w:val="%1)"/>
      <w:legacy w:legacy="1" w:legacySpace="0" w:legacyIndent="283"/>
      <w:lvlJc w:val="left"/>
      <w:rPr>
        <w:rFonts w:ascii="Times New Roman" w:eastAsia="Arial Unicode MS" w:hAnsi="Times New Roman" w:cs="Times New Roman" w:hint="default"/>
      </w:rPr>
    </w:lvl>
  </w:abstractNum>
  <w:abstractNum w:abstractNumId="14" w15:restartNumberingAfterBreak="0">
    <w:nsid w:val="7DDE6F06"/>
    <w:multiLevelType w:val="singleLevel"/>
    <w:tmpl w:val="1B004234"/>
    <w:lvl w:ilvl="0">
      <w:start w:val="1"/>
      <w:numFmt w:val="decimal"/>
      <w:lvlText w:val="%1)"/>
      <w:legacy w:legacy="1" w:legacySpace="0" w:legacyIndent="278"/>
      <w:lvlJc w:val="left"/>
      <w:rPr>
        <w:rFonts w:ascii="Arial Unicode MS" w:eastAsia="Arial Unicode MS" w:hAnsi="Arial Unicode MS" w:cs="Arial Unicode MS" w:hint="eastAsia"/>
      </w:rPr>
    </w:lvl>
  </w:abstractNum>
  <w:num w:numId="1">
    <w:abstractNumId w:val="9"/>
  </w:num>
  <w:num w:numId="2">
    <w:abstractNumId w:val="13"/>
  </w:num>
  <w:num w:numId="3">
    <w:abstractNumId w:val="7"/>
  </w:num>
  <w:num w:numId="4">
    <w:abstractNumId w:val="6"/>
  </w:num>
  <w:num w:numId="5">
    <w:abstractNumId w:val="5"/>
  </w:num>
  <w:num w:numId="6">
    <w:abstractNumId w:val="0"/>
  </w:num>
  <w:num w:numId="7">
    <w:abstractNumId w:val="14"/>
  </w:num>
  <w:num w:numId="8">
    <w:abstractNumId w:val="1"/>
  </w:num>
  <w:num w:numId="9">
    <w:abstractNumId w:val="4"/>
  </w:num>
  <w:num w:numId="10">
    <w:abstractNumId w:val="8"/>
  </w:num>
  <w:num w:numId="11">
    <w:abstractNumId w:val="12"/>
  </w:num>
  <w:num w:numId="12">
    <w:abstractNumId w:val="11"/>
  </w:num>
  <w:num w:numId="13">
    <w:abstractNumId w:val="2"/>
  </w:num>
  <w:num w:numId="14">
    <w:abstractNumId w:val="10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B31"/>
    <w:rsid w:val="00070F0F"/>
    <w:rsid w:val="000725ED"/>
    <w:rsid w:val="00081F57"/>
    <w:rsid w:val="000B4C37"/>
    <w:rsid w:val="00165DEB"/>
    <w:rsid w:val="001751AD"/>
    <w:rsid w:val="001F0233"/>
    <w:rsid w:val="00214371"/>
    <w:rsid w:val="00246435"/>
    <w:rsid w:val="0027724F"/>
    <w:rsid w:val="0030477E"/>
    <w:rsid w:val="00317374"/>
    <w:rsid w:val="003D5F32"/>
    <w:rsid w:val="0047794A"/>
    <w:rsid w:val="004831CE"/>
    <w:rsid w:val="0049790E"/>
    <w:rsid w:val="004E7EBE"/>
    <w:rsid w:val="00526406"/>
    <w:rsid w:val="005C253D"/>
    <w:rsid w:val="005F53B5"/>
    <w:rsid w:val="00694E2E"/>
    <w:rsid w:val="006A42C5"/>
    <w:rsid w:val="006C6C39"/>
    <w:rsid w:val="006E1851"/>
    <w:rsid w:val="007664CF"/>
    <w:rsid w:val="00775FDC"/>
    <w:rsid w:val="00787DD3"/>
    <w:rsid w:val="00826616"/>
    <w:rsid w:val="00884454"/>
    <w:rsid w:val="00986559"/>
    <w:rsid w:val="00A13B31"/>
    <w:rsid w:val="00A71FE4"/>
    <w:rsid w:val="00A85F28"/>
    <w:rsid w:val="00AC3D91"/>
    <w:rsid w:val="00AE0F7E"/>
    <w:rsid w:val="00B23227"/>
    <w:rsid w:val="00C10D2E"/>
    <w:rsid w:val="00C47177"/>
    <w:rsid w:val="00C7646C"/>
    <w:rsid w:val="00C7649C"/>
    <w:rsid w:val="00CC4C6C"/>
    <w:rsid w:val="00D53EE9"/>
    <w:rsid w:val="00D80C71"/>
    <w:rsid w:val="00D81337"/>
    <w:rsid w:val="00DA455C"/>
    <w:rsid w:val="00DC189B"/>
    <w:rsid w:val="00DD659B"/>
    <w:rsid w:val="00E33F40"/>
    <w:rsid w:val="00E52B7D"/>
    <w:rsid w:val="00E56FC1"/>
    <w:rsid w:val="00E66067"/>
    <w:rsid w:val="00E75DD0"/>
    <w:rsid w:val="00EF6886"/>
    <w:rsid w:val="00EF6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6CA45DE-9FA0-4DA3-AD3F-4C7D5A784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eastAsia="Arial Unicode MS" w:cs="Arial Unicode MS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spacing w:line="187" w:lineRule="exact"/>
      <w:jc w:val="right"/>
    </w:pPr>
  </w:style>
  <w:style w:type="paragraph" w:customStyle="1" w:styleId="Style2">
    <w:name w:val="Style2"/>
    <w:basedOn w:val="Normalny"/>
    <w:uiPriority w:val="99"/>
    <w:pPr>
      <w:spacing w:line="341" w:lineRule="exact"/>
      <w:jc w:val="center"/>
    </w:pPr>
  </w:style>
  <w:style w:type="paragraph" w:customStyle="1" w:styleId="Style3">
    <w:name w:val="Style3"/>
    <w:basedOn w:val="Normalny"/>
    <w:uiPriority w:val="99"/>
  </w:style>
  <w:style w:type="paragraph" w:customStyle="1" w:styleId="Style4">
    <w:name w:val="Style4"/>
    <w:basedOn w:val="Normalny"/>
    <w:uiPriority w:val="99"/>
    <w:pPr>
      <w:spacing w:line="265" w:lineRule="exact"/>
      <w:ind w:hanging="283"/>
      <w:jc w:val="both"/>
    </w:pPr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  <w:pPr>
      <w:jc w:val="center"/>
    </w:pPr>
  </w:style>
  <w:style w:type="paragraph" w:customStyle="1" w:styleId="Style7">
    <w:name w:val="Style7"/>
    <w:basedOn w:val="Normalny"/>
    <w:uiPriority w:val="99"/>
    <w:pPr>
      <w:spacing w:line="264" w:lineRule="exact"/>
      <w:ind w:firstLine="586"/>
    </w:pPr>
  </w:style>
  <w:style w:type="paragraph" w:customStyle="1" w:styleId="Style8">
    <w:name w:val="Style8"/>
    <w:basedOn w:val="Normalny"/>
    <w:uiPriority w:val="99"/>
    <w:pPr>
      <w:spacing w:line="264" w:lineRule="exact"/>
      <w:ind w:hanging="278"/>
    </w:pPr>
  </w:style>
  <w:style w:type="paragraph" w:customStyle="1" w:styleId="Style9">
    <w:name w:val="Style9"/>
    <w:basedOn w:val="Normalny"/>
    <w:uiPriority w:val="99"/>
    <w:pPr>
      <w:spacing w:line="418" w:lineRule="exact"/>
      <w:jc w:val="center"/>
    </w:pPr>
  </w:style>
  <w:style w:type="character" w:customStyle="1" w:styleId="FontStyle11">
    <w:name w:val="Font Style11"/>
    <w:basedOn w:val="Domylnaczcionkaakapitu"/>
    <w:uiPriority w:val="99"/>
    <w:rPr>
      <w:rFonts w:ascii="Arial Unicode MS" w:eastAsia="Arial Unicode MS" w:cs="Arial Unicode MS"/>
      <w:color w:val="000000"/>
      <w:sz w:val="14"/>
      <w:szCs w:val="14"/>
    </w:rPr>
  </w:style>
  <w:style w:type="character" w:customStyle="1" w:styleId="FontStyle12">
    <w:name w:val="Font Style12"/>
    <w:basedOn w:val="Domylnaczcionkaakapitu"/>
    <w:uiPriority w:val="99"/>
    <w:rPr>
      <w:rFonts w:ascii="Arial Unicode MS" w:eastAsia="Arial Unicode MS" w:cs="Arial Unicode MS"/>
      <w:b/>
      <w:bCs/>
      <w:color w:val="000000"/>
      <w:sz w:val="18"/>
      <w:szCs w:val="18"/>
    </w:rPr>
  </w:style>
  <w:style w:type="character" w:customStyle="1" w:styleId="FontStyle13">
    <w:name w:val="Font Style13"/>
    <w:basedOn w:val="Domylnaczcionkaakapitu"/>
    <w:uiPriority w:val="99"/>
    <w:rPr>
      <w:rFonts w:ascii="Arial Unicode MS" w:eastAsia="Arial Unicode MS" w:cs="Arial Unicode MS"/>
      <w:b/>
      <w:bCs/>
      <w:color w:val="000000"/>
      <w:sz w:val="20"/>
      <w:szCs w:val="20"/>
    </w:rPr>
  </w:style>
  <w:style w:type="character" w:customStyle="1" w:styleId="FontStyle14">
    <w:name w:val="Font Style14"/>
    <w:basedOn w:val="Domylnaczcionkaakapitu"/>
    <w:uiPriority w:val="99"/>
    <w:rPr>
      <w:rFonts w:ascii="Arial Unicode MS" w:eastAsia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Domylnaczcionkaakapitu"/>
    <w:uiPriority w:val="99"/>
    <w:rPr>
      <w:rFonts w:ascii="Calibri" w:hAnsi="Calibri" w:cs="Calibri"/>
      <w:b/>
      <w:bCs/>
      <w:color w:val="000000"/>
      <w:sz w:val="20"/>
      <w:szCs w:val="20"/>
    </w:rPr>
  </w:style>
  <w:style w:type="character" w:customStyle="1" w:styleId="FontStyle16">
    <w:name w:val="Font Style16"/>
    <w:basedOn w:val="Domylnaczcionkaakapitu"/>
    <w:uiPriority w:val="99"/>
    <w:rPr>
      <w:rFonts w:ascii="Calibri" w:hAnsi="Calibri" w:cs="Calibri"/>
      <w:color w:val="000000"/>
      <w:sz w:val="20"/>
      <w:szCs w:val="20"/>
    </w:rPr>
  </w:style>
  <w:style w:type="character" w:styleId="Hipercze">
    <w:name w:val="Hyperlink"/>
    <w:basedOn w:val="Domylnaczcionkaakapitu"/>
    <w:uiPriority w:val="99"/>
    <w:rPr>
      <w:color w:val="0066CC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18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1851"/>
    <w:rPr>
      <w:rFonts w:ascii="Segoe UI" w:eastAsia="Arial Unicode MS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leszko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oleszko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701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granty sołeckie</vt:lpstr>
    </vt:vector>
  </TitlesOfParts>
  <Company>Urząd Marszałkowski</Company>
  <LinksUpToDate>false</LinksUpToDate>
  <CharactersWithSpaces>4898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granty sołeckie</dc:title>
  <dc:creator>Emi</dc:creator>
  <cp:lastModifiedBy>Emi</cp:lastModifiedBy>
  <cp:revision>5</cp:revision>
  <cp:lastPrinted>2017-08-25T10:19:00Z</cp:lastPrinted>
  <dcterms:created xsi:type="dcterms:W3CDTF">2017-08-29T05:15:00Z</dcterms:created>
  <dcterms:modified xsi:type="dcterms:W3CDTF">2018-09-07T08:31:00Z</dcterms:modified>
</cp:coreProperties>
</file>