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5E5" w:rsidRDefault="00B52D44" w:rsidP="00884E3C">
      <w:pPr>
        <w:ind w:left="4248" w:firstLine="708"/>
        <w:rPr>
          <w:b/>
          <w:sz w:val="24"/>
          <w:szCs w:val="24"/>
        </w:rPr>
      </w:pPr>
      <w:r w:rsidRPr="000B75E5">
        <w:rPr>
          <w:b/>
          <w:sz w:val="24"/>
          <w:szCs w:val="24"/>
        </w:rPr>
        <w:t>Załącznik</w:t>
      </w:r>
      <w:r w:rsidR="002A42AD">
        <w:rPr>
          <w:b/>
          <w:sz w:val="24"/>
          <w:szCs w:val="24"/>
        </w:rPr>
        <w:t xml:space="preserve"> </w:t>
      </w:r>
      <w:r w:rsidR="006207F2" w:rsidRPr="000B75E5">
        <w:rPr>
          <w:b/>
          <w:sz w:val="24"/>
          <w:szCs w:val="24"/>
        </w:rPr>
        <w:t>do decyzji</w:t>
      </w:r>
    </w:p>
    <w:p w:rsidR="000B75E5" w:rsidRDefault="000B75E5" w:rsidP="000B75E5">
      <w:pPr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znak:</w:t>
      </w:r>
      <w:r w:rsidR="0047145D" w:rsidRPr="000B75E5">
        <w:rPr>
          <w:b/>
          <w:sz w:val="24"/>
          <w:szCs w:val="24"/>
        </w:rPr>
        <w:t>OŚ</w:t>
      </w:r>
      <w:r w:rsidRPr="000B75E5">
        <w:rPr>
          <w:b/>
          <w:sz w:val="24"/>
          <w:szCs w:val="24"/>
        </w:rPr>
        <w:t>GN.</w:t>
      </w:r>
      <w:r w:rsidR="0047145D" w:rsidRPr="000B75E5">
        <w:rPr>
          <w:b/>
          <w:sz w:val="24"/>
          <w:szCs w:val="24"/>
        </w:rPr>
        <w:t>DŚ.</w:t>
      </w:r>
      <w:r w:rsidRPr="000B75E5">
        <w:rPr>
          <w:b/>
          <w:sz w:val="24"/>
          <w:szCs w:val="24"/>
        </w:rPr>
        <w:t xml:space="preserve">6220.12.2018.ML </w:t>
      </w:r>
    </w:p>
    <w:p w:rsidR="00B52D44" w:rsidRPr="000B75E5" w:rsidRDefault="00786667" w:rsidP="000B75E5">
      <w:pPr>
        <w:ind w:left="4956"/>
        <w:rPr>
          <w:b/>
          <w:sz w:val="24"/>
          <w:szCs w:val="24"/>
        </w:rPr>
      </w:pPr>
      <w:r w:rsidRPr="000B75E5">
        <w:rPr>
          <w:b/>
          <w:sz w:val="24"/>
          <w:szCs w:val="24"/>
        </w:rPr>
        <w:t xml:space="preserve">z dnia </w:t>
      </w:r>
      <w:r w:rsidR="002A42AD">
        <w:rPr>
          <w:b/>
          <w:sz w:val="24"/>
          <w:szCs w:val="24"/>
        </w:rPr>
        <w:t>08.05.2018</w:t>
      </w:r>
      <w:r w:rsidR="00B52D44" w:rsidRPr="000B75E5">
        <w:rPr>
          <w:b/>
          <w:sz w:val="24"/>
          <w:szCs w:val="24"/>
        </w:rPr>
        <w:t xml:space="preserve"> r.</w:t>
      </w:r>
    </w:p>
    <w:p w:rsidR="006207F2" w:rsidRPr="00F42545" w:rsidRDefault="006207F2" w:rsidP="006207F2">
      <w:pPr>
        <w:spacing w:line="360" w:lineRule="auto"/>
        <w:jc w:val="right"/>
        <w:rPr>
          <w:sz w:val="24"/>
          <w:szCs w:val="24"/>
        </w:rPr>
      </w:pPr>
    </w:p>
    <w:p w:rsidR="006207F2" w:rsidRPr="00F42545" w:rsidRDefault="006207F2" w:rsidP="006207F2">
      <w:pPr>
        <w:spacing w:before="360" w:after="360"/>
        <w:jc w:val="center"/>
        <w:rPr>
          <w:sz w:val="24"/>
          <w:szCs w:val="24"/>
        </w:rPr>
      </w:pPr>
      <w:r w:rsidRPr="00F42545">
        <w:rPr>
          <w:b/>
          <w:sz w:val="24"/>
          <w:szCs w:val="24"/>
        </w:rPr>
        <w:t>Chara</w:t>
      </w:r>
      <w:bookmarkStart w:id="0" w:name="_GoBack"/>
      <w:bookmarkEnd w:id="0"/>
      <w:r w:rsidRPr="00F42545">
        <w:rPr>
          <w:b/>
          <w:sz w:val="24"/>
          <w:szCs w:val="24"/>
        </w:rPr>
        <w:t>kterystyka przedsięwzięcia</w:t>
      </w:r>
    </w:p>
    <w:p w:rsidR="005C65F0" w:rsidRPr="00890558" w:rsidRDefault="00890558" w:rsidP="00890558">
      <w:pPr>
        <w:ind w:firstLine="708"/>
        <w:jc w:val="both"/>
        <w:rPr>
          <w:sz w:val="24"/>
          <w:szCs w:val="24"/>
        </w:rPr>
      </w:pPr>
      <w:r w:rsidRPr="00890558">
        <w:rPr>
          <w:sz w:val="24"/>
          <w:szCs w:val="24"/>
        </w:rPr>
        <w:t xml:space="preserve">Przedmiotem przedsięwzięcia jest przetwarzanie odpadów innych niż niebezpieczne w ramach rekultywacji technicznej i biologicznej składowiska odpadów innych niż niebezpieczne i obojętne w Boleszkowicach, gm. Boleszkowice. Składowisko odpadów innych niż niebezpieczne i obojętne położone jest na działce nr 1206/1 obręb Boleszkowice. Zobowiązanym do jego zamknięcia i rekultywacji jest Gmina Boleszkowice, ul. Słoneczna 24, 74-407 Boleszkowice. Data zaprzestania przyjmowania odpadów to 25.06.2002 r. Składowisko do dnia 25.06.2002 r. przyjmowało głównie odpady komunalne niesegregowane. </w:t>
      </w:r>
      <w:r w:rsidRPr="00890558">
        <w:rPr>
          <w:iCs/>
          <w:sz w:val="24"/>
          <w:szCs w:val="24"/>
        </w:rPr>
        <w:t>Zeskładowane odpady zajmują powierzchnię ok. 0,65 ha, a miąższość odpadów dochodzi do 3,5 m (średnio 2,4 m). Ogólna ilość zgromadzonych odpadów nie jest znana, szacuje się, że zgromadzono ok. 15 600 m</w:t>
      </w:r>
      <w:r w:rsidRPr="00890558">
        <w:rPr>
          <w:iCs/>
          <w:sz w:val="24"/>
          <w:szCs w:val="24"/>
          <w:vertAlign w:val="superscript"/>
        </w:rPr>
        <w:t>3</w:t>
      </w:r>
      <w:r w:rsidRPr="00890558">
        <w:rPr>
          <w:iCs/>
          <w:sz w:val="24"/>
          <w:szCs w:val="24"/>
        </w:rPr>
        <w:t xml:space="preserve"> odpadów (ok. 10 500 ton). Składowano tu odpady komunalne oraz odpady budowlane (odpady z przeróbki drewna). W warstwach wierzchnich duży jest udział tworzyw sztucznych. </w:t>
      </w:r>
      <w:r w:rsidRPr="00890558">
        <w:rPr>
          <w:sz w:val="24"/>
          <w:szCs w:val="24"/>
        </w:rPr>
        <w:t>Teren składowiska odległy jest od siedziby gminy o około 3,0 km.</w:t>
      </w:r>
    </w:p>
    <w:p w:rsidR="00890558" w:rsidRPr="00890558" w:rsidRDefault="00890558" w:rsidP="00A148FC">
      <w:pPr>
        <w:ind w:firstLine="708"/>
        <w:jc w:val="both"/>
        <w:rPr>
          <w:sz w:val="24"/>
          <w:szCs w:val="24"/>
        </w:rPr>
      </w:pPr>
      <w:r w:rsidRPr="00890558">
        <w:rPr>
          <w:sz w:val="24"/>
          <w:szCs w:val="24"/>
        </w:rPr>
        <w:t xml:space="preserve">Główne elementy charakteryzujące parametry techniczne składowiska odpadów w Boleszkowicach: </w:t>
      </w:r>
    </w:p>
    <w:p w:rsidR="00890558" w:rsidRPr="00890558" w:rsidRDefault="00890558" w:rsidP="008905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90558">
        <w:rPr>
          <w:rFonts w:ascii="Times New Roman" w:hAnsi="Times New Roman" w:cs="Times New Roman"/>
        </w:rPr>
        <w:t>składowisko jest obiektem typu: składowisko odpadów innych niż niebezpieczne i obojętne,</w:t>
      </w:r>
    </w:p>
    <w:p w:rsidR="00890558" w:rsidRPr="00890558" w:rsidRDefault="00890558" w:rsidP="008905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90558">
        <w:rPr>
          <w:rFonts w:ascii="Times New Roman" w:hAnsi="Times New Roman" w:cs="Times New Roman"/>
        </w:rPr>
        <w:t>powierzchnia całkowita składowiska (przyjęto całą powierzchnię działki nr 1206/1</w:t>
      </w:r>
      <w:r w:rsidR="003A5F71">
        <w:rPr>
          <w:rFonts w:ascii="Times New Roman" w:hAnsi="Times New Roman" w:cs="Times New Roman"/>
        </w:rPr>
        <w:t>)</w:t>
      </w:r>
      <w:r w:rsidRPr="00890558">
        <w:rPr>
          <w:rFonts w:ascii="Times New Roman" w:hAnsi="Times New Roman" w:cs="Times New Roman"/>
        </w:rPr>
        <w:t xml:space="preserve">: </w:t>
      </w:r>
      <w:r w:rsidRPr="00890558">
        <w:rPr>
          <w:rFonts w:ascii="Times New Roman" w:hAnsi="Times New Roman" w:cs="Times New Roman"/>
          <w:b/>
          <w:bCs/>
        </w:rPr>
        <w:t>27 650 m</w:t>
      </w:r>
      <w:r w:rsidRPr="003A5F71">
        <w:rPr>
          <w:rFonts w:ascii="Times New Roman" w:hAnsi="Times New Roman" w:cs="Times New Roman"/>
          <w:b/>
          <w:bCs/>
          <w:vertAlign w:val="superscript"/>
        </w:rPr>
        <w:t>2</w:t>
      </w:r>
      <w:r w:rsidRPr="00890558">
        <w:rPr>
          <w:rFonts w:ascii="Times New Roman" w:hAnsi="Times New Roman" w:cs="Times New Roman"/>
        </w:rPr>
        <w:t>,</w:t>
      </w:r>
    </w:p>
    <w:p w:rsidR="00890558" w:rsidRPr="00890558" w:rsidRDefault="00890558" w:rsidP="008905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90558">
        <w:rPr>
          <w:rFonts w:ascii="Times New Roman" w:hAnsi="Times New Roman" w:cs="Times New Roman"/>
        </w:rPr>
        <w:t xml:space="preserve">składowisko nie posiada uszczelnienia dna kwatery, </w:t>
      </w:r>
    </w:p>
    <w:p w:rsidR="00890558" w:rsidRPr="00890558" w:rsidRDefault="00890558" w:rsidP="008905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90558">
        <w:rPr>
          <w:rFonts w:ascii="Times New Roman" w:hAnsi="Times New Roman" w:cs="Times New Roman"/>
        </w:rPr>
        <w:t xml:space="preserve">na składowisku znajduje się jedna studnia odgazowująca, </w:t>
      </w:r>
    </w:p>
    <w:p w:rsidR="00890558" w:rsidRPr="00890558" w:rsidRDefault="00890558" w:rsidP="008905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90558">
        <w:rPr>
          <w:rFonts w:ascii="Times New Roman" w:hAnsi="Times New Roman" w:cs="Times New Roman"/>
        </w:rPr>
        <w:t>w system sieci monitoringowej wód podziemnych na składowisku w Boleszkowicach wchodzą 2 piezometry.</w:t>
      </w:r>
    </w:p>
    <w:p w:rsidR="005C65F0" w:rsidRPr="00890558" w:rsidRDefault="00890558" w:rsidP="00A148FC">
      <w:pPr>
        <w:ind w:firstLine="708"/>
        <w:jc w:val="both"/>
        <w:rPr>
          <w:bCs/>
          <w:sz w:val="24"/>
          <w:szCs w:val="24"/>
        </w:rPr>
      </w:pPr>
      <w:r w:rsidRPr="007F1DB9">
        <w:rPr>
          <w:sz w:val="24"/>
          <w:szCs w:val="24"/>
        </w:rPr>
        <w:t>Celem planowanej rekultywacji jest przywrócenie terenowi składowiska właściwości użytkowej poprzez właściwe zabezpieczenie kwatery w szczególności przed przedostawaniem się zanieczyszczeń do środowiska naturalnego. Planowanym kierunkiem rekultywacji jest kierunek przyrodniczy z funkcją zieleni niezorganizowanej. Rekultywacja nie spowoduje zmian, które negatywnie mogłyby wpłynąć na teren inwestycji, a wręcz znacząco poprawi jego warunki poprzez nadanie wartości użytkowych i przyrodniczych terenowi po byłym składowisku odpadów.</w:t>
      </w:r>
    </w:p>
    <w:p w:rsidR="00A148FC" w:rsidRPr="007F1DB9" w:rsidRDefault="00A148FC" w:rsidP="00A148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W ramach prowadzonych prac objętych niniejszym postepowaniem administracyjnym planowane jest wykonanie następujących robót rekultywacyjnych: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Przemieszczenie odpadów z sektora nr 4 do sektora nr 5 w celu obniżenia rzędnych wysokościowych kwatery do poziomu około 2,0 m poniżej rzędnych terenów otaczających składowisko,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>Wykonanie warstwy wyrównującej na całości sektorów 4 i 5 o miąższości 0,25 m w kształcie przyjętym w projekcie z materiałów i/lub odpadów,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Wykonanie dodatkowej studni odgazowującej zakończonej </w:t>
      </w:r>
      <w:proofErr w:type="spellStart"/>
      <w:r w:rsidRPr="007F1DB9">
        <w:rPr>
          <w:rFonts w:ascii="Times New Roman" w:hAnsi="Times New Roman" w:cs="Times New Roman"/>
        </w:rPr>
        <w:t>biofiltrem</w:t>
      </w:r>
      <w:proofErr w:type="spellEnd"/>
      <w:r w:rsidRPr="007F1DB9">
        <w:rPr>
          <w:rFonts w:ascii="Times New Roman" w:hAnsi="Times New Roman" w:cs="Times New Roman"/>
        </w:rPr>
        <w:t xml:space="preserve"> w wyznaczonym miejscu sektora nr 5,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Przeprowadzenie wycinki drzew i krzewów w obrębie sektora nr 5 oraz do 2/3 wysokości jego skarp,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Wykonanie warstwy urodzajnej o miąższości 2,0 m z materiałów i/lub odpadów- w kształcie przyjętym w projekcie – na całej powierzchni Sektorów nr 4 i 5. </w:t>
      </w:r>
      <w:r w:rsidRPr="007F1DB9">
        <w:rPr>
          <w:rFonts w:ascii="Times New Roman" w:hAnsi="Times New Roman" w:cs="Times New Roman"/>
        </w:rPr>
        <w:lastRenderedPageBreak/>
        <w:t xml:space="preserve">Ukształtowanie składowiska w nawiązaniu do rzędnych otaczającego terenu powoduje, że zrekultywowane składowisko nie będzie posiadało skarp nadpoziomowych jak i podpoziomowych.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Wykonanie prac porządkowych: </w:t>
      </w:r>
    </w:p>
    <w:p w:rsidR="00A148FC" w:rsidRPr="007F1DB9" w:rsidRDefault="00A148FC" w:rsidP="00A148FC">
      <w:pPr>
        <w:pStyle w:val="Default"/>
        <w:ind w:left="708" w:firstLine="708"/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- uporządkowanie terenu wokół składowiska oraz w obrębie sektora nr 1, </w:t>
      </w:r>
    </w:p>
    <w:p w:rsidR="00A148FC" w:rsidRPr="007F1DB9" w:rsidRDefault="00A148FC" w:rsidP="00A148FC">
      <w:pPr>
        <w:pStyle w:val="Default"/>
        <w:ind w:left="708" w:firstLine="708"/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- przegląd i naprawa ogrodzenia, </w:t>
      </w:r>
    </w:p>
    <w:p w:rsidR="00A148FC" w:rsidRPr="007F1DB9" w:rsidRDefault="00A148FC" w:rsidP="00A148FC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1DB9">
        <w:rPr>
          <w:rFonts w:ascii="Times New Roman" w:hAnsi="Times New Roman" w:cs="Times New Roman"/>
        </w:rPr>
        <w:t xml:space="preserve">Wykonanie zabiegów agrotechnicznych oraz przeprowadzenia obsiewów mieszanką traw oraz wykonanie </w:t>
      </w:r>
      <w:proofErr w:type="spellStart"/>
      <w:r w:rsidRPr="007F1DB9">
        <w:rPr>
          <w:rFonts w:ascii="Times New Roman" w:hAnsi="Times New Roman" w:cs="Times New Roman"/>
        </w:rPr>
        <w:t>nasadzeń</w:t>
      </w:r>
      <w:proofErr w:type="spellEnd"/>
      <w:r w:rsidRPr="007F1DB9">
        <w:rPr>
          <w:rFonts w:ascii="Times New Roman" w:hAnsi="Times New Roman" w:cs="Times New Roman"/>
        </w:rPr>
        <w:t xml:space="preserve"> krzewów i drzew na rekultywowanym składowisku. Przyjmuje się również, że pojawiające się samosiejki drzew nie będą usuwane w trakcie zabiegów pielęgnacyjnych.</w:t>
      </w:r>
    </w:p>
    <w:p w:rsidR="00A148FC" w:rsidRDefault="00A148FC" w:rsidP="00A148FC">
      <w:pPr>
        <w:ind w:firstLine="708"/>
        <w:jc w:val="both"/>
        <w:rPr>
          <w:sz w:val="24"/>
          <w:szCs w:val="24"/>
        </w:rPr>
      </w:pPr>
    </w:p>
    <w:p w:rsidR="005C65F0" w:rsidRPr="00890558" w:rsidRDefault="00A148FC" w:rsidP="00A148FC">
      <w:pPr>
        <w:ind w:firstLine="708"/>
        <w:jc w:val="both"/>
        <w:rPr>
          <w:bCs/>
          <w:sz w:val="24"/>
          <w:szCs w:val="24"/>
        </w:rPr>
      </w:pPr>
      <w:r w:rsidRPr="00A93F7D">
        <w:rPr>
          <w:sz w:val="24"/>
          <w:szCs w:val="24"/>
        </w:rPr>
        <w:t>Planowana inwestycja nie będzie źródłem istotnych dla środowiska oraz zdrowia ludzi emisji i nie będzie w istotny sposób o</w:t>
      </w:r>
      <w:r>
        <w:rPr>
          <w:sz w:val="24"/>
          <w:szCs w:val="24"/>
        </w:rPr>
        <w:t xml:space="preserve">ddziaływać na środowisko, w tym </w:t>
      </w:r>
      <w:r w:rsidRPr="00A93F7D">
        <w:rPr>
          <w:sz w:val="24"/>
          <w:szCs w:val="24"/>
        </w:rPr>
        <w:t xml:space="preserve">na najbliżej położone obszary chronione. Realizacja inwestycji przyczyni się do </w:t>
      </w:r>
      <w:r>
        <w:rPr>
          <w:sz w:val="24"/>
          <w:szCs w:val="24"/>
        </w:rPr>
        <w:t>wyeliminowania negatywnego oddziaływania na środowisko obecnie niezrekultywowanego składowiska odpadów</w:t>
      </w:r>
      <w:r w:rsidRPr="00A93F7D">
        <w:rPr>
          <w:sz w:val="24"/>
          <w:szCs w:val="24"/>
        </w:rPr>
        <w:t>.</w:t>
      </w:r>
    </w:p>
    <w:p w:rsidR="005C65F0" w:rsidRDefault="005C65F0" w:rsidP="005C65F0">
      <w:pPr>
        <w:jc w:val="both"/>
        <w:rPr>
          <w:bCs/>
          <w:sz w:val="24"/>
          <w:szCs w:val="24"/>
        </w:rPr>
      </w:pPr>
    </w:p>
    <w:p w:rsidR="005C65F0" w:rsidRDefault="005C65F0" w:rsidP="005C65F0">
      <w:pPr>
        <w:jc w:val="both"/>
      </w:pPr>
    </w:p>
    <w:p w:rsidR="005C65F0" w:rsidRDefault="005C65F0" w:rsidP="005C65F0">
      <w:pPr>
        <w:jc w:val="both"/>
      </w:pPr>
    </w:p>
    <w:p w:rsidR="000621EA" w:rsidRPr="00915795" w:rsidRDefault="005C65F0" w:rsidP="00915795">
      <w:pPr>
        <w:jc w:val="both"/>
      </w:pPr>
      <w:r>
        <w:t xml:space="preserve">Sporządził: Marcin </w:t>
      </w:r>
      <w:proofErr w:type="spellStart"/>
      <w:r>
        <w:t>Lazer</w:t>
      </w:r>
      <w:proofErr w:type="spellEnd"/>
    </w:p>
    <w:sectPr w:rsidR="000621EA" w:rsidRPr="00915795" w:rsidSect="000D39C2">
      <w:footerReference w:type="default" r:id="rId8"/>
      <w:footnotePr>
        <w:pos w:val="beneathText"/>
      </w:footnotePr>
      <w:pgSz w:w="11905" w:h="16837"/>
      <w:pgMar w:top="1258" w:right="1418" w:bottom="1418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C3F" w:rsidRDefault="00854C3F">
      <w:r>
        <w:separator/>
      </w:r>
    </w:p>
  </w:endnote>
  <w:endnote w:type="continuationSeparator" w:id="0">
    <w:p w:rsidR="00854C3F" w:rsidRDefault="0085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font156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64" w:rsidRDefault="001E770E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6595110</wp:posOffset>
              </wp:positionH>
              <wp:positionV relativeFrom="paragraph">
                <wp:posOffset>635</wp:posOffset>
              </wp:positionV>
              <wp:extent cx="63500" cy="146050"/>
              <wp:effectExtent l="3810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6564" w:rsidRDefault="00A60D1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CE6564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884E3C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9.3pt;margin-top:.05pt;width:5pt;height:11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9lNiAIAABo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" stroked="f">
              <v:fill opacity="0"/>
              <v:textbox inset="0,0,0,0">
                <w:txbxContent>
                  <w:p w:rsidR="00CE6564" w:rsidRDefault="00A60D1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CE6564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884E3C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C3F" w:rsidRDefault="00854C3F">
      <w:r>
        <w:separator/>
      </w:r>
    </w:p>
  </w:footnote>
  <w:footnote w:type="continuationSeparator" w:id="0">
    <w:p w:rsidR="00854C3F" w:rsidRDefault="00854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suff w:val="nothing"/>
      <w:lvlText w:val="―"/>
      <w:lvlJc w:val="left"/>
      <w:pPr>
        <w:tabs>
          <w:tab w:val="num" w:pos="0"/>
        </w:tabs>
        <w:ind w:left="0" w:firstLine="0"/>
      </w:pPr>
      <w:rPr>
        <w:rFonts w:ascii="Tahoma" w:hAnsi="Tahoma" w:cs="OpenSymbol"/>
      </w:r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3">
      <w:start w:val="1"/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6">
      <w:start w:val="1"/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font156" w:hAnsi="font156" w:cs="OpenSymbol"/>
      </w:r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2707" w:hanging="360"/>
      </w:pPr>
      <w:rPr>
        <w:rFonts w:ascii="Symbol" w:hAnsi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3427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14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86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58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30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02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74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467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D365645"/>
    <w:multiLevelType w:val="hybridMultilevel"/>
    <w:tmpl w:val="AE125E9A"/>
    <w:lvl w:ilvl="0" w:tplc="04150011">
      <w:start w:val="1"/>
      <w:numFmt w:val="decimal"/>
      <w:lvlText w:val="%1)"/>
      <w:lvlJc w:val="left"/>
      <w:pPr>
        <w:ind w:left="8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0" w15:restartNumberingAfterBreak="0">
    <w:nsid w:val="208D0840"/>
    <w:multiLevelType w:val="hybridMultilevel"/>
    <w:tmpl w:val="DEE80E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11427"/>
    <w:multiLevelType w:val="hybridMultilevel"/>
    <w:tmpl w:val="A066F448"/>
    <w:lvl w:ilvl="0" w:tplc="DCDC5E4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796BBE"/>
    <w:multiLevelType w:val="hybridMultilevel"/>
    <w:tmpl w:val="6EECF060"/>
    <w:lvl w:ilvl="0" w:tplc="0415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3" w15:restartNumberingAfterBreak="0">
    <w:nsid w:val="380B3775"/>
    <w:multiLevelType w:val="hybridMultilevel"/>
    <w:tmpl w:val="0A3E2C5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3555EB"/>
    <w:multiLevelType w:val="hybridMultilevel"/>
    <w:tmpl w:val="AE9AB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7B312E"/>
    <w:multiLevelType w:val="hybridMultilevel"/>
    <w:tmpl w:val="3B5A5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9228F"/>
    <w:multiLevelType w:val="hybridMultilevel"/>
    <w:tmpl w:val="195424C4"/>
    <w:lvl w:ilvl="0" w:tplc="DCDC5E4C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1D4FA5"/>
    <w:multiLevelType w:val="hybridMultilevel"/>
    <w:tmpl w:val="1226A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E7B7D"/>
    <w:multiLevelType w:val="hybridMultilevel"/>
    <w:tmpl w:val="69E60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A1AB8"/>
    <w:multiLevelType w:val="hybridMultilevel"/>
    <w:tmpl w:val="19DC9572"/>
    <w:lvl w:ilvl="0" w:tplc="2D72C2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B4332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9"/>
  </w:num>
  <w:num w:numId="14">
    <w:abstractNumId w:val="10"/>
  </w:num>
  <w:num w:numId="15">
    <w:abstractNumId w:val="18"/>
  </w:num>
  <w:num w:numId="16">
    <w:abstractNumId w:val="13"/>
  </w:num>
  <w:num w:numId="17">
    <w:abstractNumId w:val="14"/>
  </w:num>
  <w:num w:numId="18">
    <w:abstractNumId w:val="15"/>
  </w:num>
  <w:num w:numId="19">
    <w:abstractNumId w:val="11"/>
  </w:num>
  <w:num w:numId="20">
    <w:abstractNumId w:val="12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55"/>
    <w:rsid w:val="00006EC4"/>
    <w:rsid w:val="00012179"/>
    <w:rsid w:val="00021683"/>
    <w:rsid w:val="00032338"/>
    <w:rsid w:val="00053631"/>
    <w:rsid w:val="00056E2F"/>
    <w:rsid w:val="000621EA"/>
    <w:rsid w:val="0007365A"/>
    <w:rsid w:val="00087FAF"/>
    <w:rsid w:val="00096A56"/>
    <w:rsid w:val="000A07A7"/>
    <w:rsid w:val="000A0972"/>
    <w:rsid w:val="000B04FC"/>
    <w:rsid w:val="000B75E5"/>
    <w:rsid w:val="000C42EB"/>
    <w:rsid w:val="000D39C2"/>
    <w:rsid w:val="000E2B88"/>
    <w:rsid w:val="000F2567"/>
    <w:rsid w:val="00100193"/>
    <w:rsid w:val="00101177"/>
    <w:rsid w:val="0012058D"/>
    <w:rsid w:val="00153CB6"/>
    <w:rsid w:val="00165D76"/>
    <w:rsid w:val="00170ABC"/>
    <w:rsid w:val="001725FB"/>
    <w:rsid w:val="001765EA"/>
    <w:rsid w:val="00187776"/>
    <w:rsid w:val="00187DF1"/>
    <w:rsid w:val="001A66C8"/>
    <w:rsid w:val="001B0951"/>
    <w:rsid w:val="001B1EA9"/>
    <w:rsid w:val="001C0A7C"/>
    <w:rsid w:val="001E0E59"/>
    <w:rsid w:val="001E4D62"/>
    <w:rsid w:val="001E770E"/>
    <w:rsid w:val="001F5DD6"/>
    <w:rsid w:val="00222256"/>
    <w:rsid w:val="00224C93"/>
    <w:rsid w:val="002A2983"/>
    <w:rsid w:val="002A42AD"/>
    <w:rsid w:val="002C05BB"/>
    <w:rsid w:val="002D2A1B"/>
    <w:rsid w:val="00324976"/>
    <w:rsid w:val="00330899"/>
    <w:rsid w:val="003441C7"/>
    <w:rsid w:val="00365255"/>
    <w:rsid w:val="00387FC7"/>
    <w:rsid w:val="003A0EC3"/>
    <w:rsid w:val="003A3839"/>
    <w:rsid w:val="003A5F71"/>
    <w:rsid w:val="003A6463"/>
    <w:rsid w:val="003C3016"/>
    <w:rsid w:val="003F19CC"/>
    <w:rsid w:val="003F2E8B"/>
    <w:rsid w:val="00444B3A"/>
    <w:rsid w:val="0044651B"/>
    <w:rsid w:val="0047145D"/>
    <w:rsid w:val="00474C78"/>
    <w:rsid w:val="00487E66"/>
    <w:rsid w:val="004A1873"/>
    <w:rsid w:val="004A5478"/>
    <w:rsid w:val="004B74BE"/>
    <w:rsid w:val="004C7F3C"/>
    <w:rsid w:val="004E2374"/>
    <w:rsid w:val="0050252E"/>
    <w:rsid w:val="005415E1"/>
    <w:rsid w:val="00560495"/>
    <w:rsid w:val="00582D91"/>
    <w:rsid w:val="005A3985"/>
    <w:rsid w:val="005B1353"/>
    <w:rsid w:val="005C65F0"/>
    <w:rsid w:val="005D0B27"/>
    <w:rsid w:val="005D41F9"/>
    <w:rsid w:val="006207F2"/>
    <w:rsid w:val="00624DF7"/>
    <w:rsid w:val="00646EE0"/>
    <w:rsid w:val="00696115"/>
    <w:rsid w:val="00702F52"/>
    <w:rsid w:val="00764AEE"/>
    <w:rsid w:val="00786667"/>
    <w:rsid w:val="007A5ADA"/>
    <w:rsid w:val="007F1DB9"/>
    <w:rsid w:val="007F3DBB"/>
    <w:rsid w:val="007F51CA"/>
    <w:rsid w:val="007F6B75"/>
    <w:rsid w:val="00800A44"/>
    <w:rsid w:val="00830E0D"/>
    <w:rsid w:val="00850901"/>
    <w:rsid w:val="00854C3F"/>
    <w:rsid w:val="00864245"/>
    <w:rsid w:val="008662D4"/>
    <w:rsid w:val="00882FE8"/>
    <w:rsid w:val="00884E3C"/>
    <w:rsid w:val="00890558"/>
    <w:rsid w:val="008B10C8"/>
    <w:rsid w:val="008C199E"/>
    <w:rsid w:val="008E326A"/>
    <w:rsid w:val="00915795"/>
    <w:rsid w:val="00916094"/>
    <w:rsid w:val="00973E9A"/>
    <w:rsid w:val="00996DB3"/>
    <w:rsid w:val="009A3097"/>
    <w:rsid w:val="009B03D1"/>
    <w:rsid w:val="009C430D"/>
    <w:rsid w:val="009D3A42"/>
    <w:rsid w:val="00A148FC"/>
    <w:rsid w:val="00A20EB7"/>
    <w:rsid w:val="00A23B0B"/>
    <w:rsid w:val="00A32B44"/>
    <w:rsid w:val="00A453BA"/>
    <w:rsid w:val="00A52ED4"/>
    <w:rsid w:val="00A60D18"/>
    <w:rsid w:val="00A93F7D"/>
    <w:rsid w:val="00AA5E5B"/>
    <w:rsid w:val="00AC0795"/>
    <w:rsid w:val="00AC0C5D"/>
    <w:rsid w:val="00AC3013"/>
    <w:rsid w:val="00AD78E8"/>
    <w:rsid w:val="00AE1DC4"/>
    <w:rsid w:val="00AE2EE9"/>
    <w:rsid w:val="00AE4740"/>
    <w:rsid w:val="00B106A7"/>
    <w:rsid w:val="00B37B7A"/>
    <w:rsid w:val="00B52D44"/>
    <w:rsid w:val="00B52EA7"/>
    <w:rsid w:val="00B756A9"/>
    <w:rsid w:val="00B90C14"/>
    <w:rsid w:val="00BA70E3"/>
    <w:rsid w:val="00BB3067"/>
    <w:rsid w:val="00BC7F63"/>
    <w:rsid w:val="00BD44EE"/>
    <w:rsid w:val="00BE1DAF"/>
    <w:rsid w:val="00BE7EEE"/>
    <w:rsid w:val="00BF6996"/>
    <w:rsid w:val="00C34E47"/>
    <w:rsid w:val="00C83062"/>
    <w:rsid w:val="00C857D2"/>
    <w:rsid w:val="00CE6564"/>
    <w:rsid w:val="00D100BF"/>
    <w:rsid w:val="00D30D0A"/>
    <w:rsid w:val="00D40582"/>
    <w:rsid w:val="00D6040D"/>
    <w:rsid w:val="00DA7508"/>
    <w:rsid w:val="00DB48FE"/>
    <w:rsid w:val="00DB71CD"/>
    <w:rsid w:val="00DC2EFD"/>
    <w:rsid w:val="00DD317F"/>
    <w:rsid w:val="00DD4BA0"/>
    <w:rsid w:val="00DE114E"/>
    <w:rsid w:val="00DF5378"/>
    <w:rsid w:val="00E04C1C"/>
    <w:rsid w:val="00E052D5"/>
    <w:rsid w:val="00E74113"/>
    <w:rsid w:val="00E83E79"/>
    <w:rsid w:val="00E96699"/>
    <w:rsid w:val="00EA62AD"/>
    <w:rsid w:val="00EC3BEB"/>
    <w:rsid w:val="00ED4A58"/>
    <w:rsid w:val="00EF3842"/>
    <w:rsid w:val="00F05B84"/>
    <w:rsid w:val="00F135BC"/>
    <w:rsid w:val="00F419EB"/>
    <w:rsid w:val="00F42545"/>
    <w:rsid w:val="00F42D6B"/>
    <w:rsid w:val="00F5041B"/>
    <w:rsid w:val="00F530D9"/>
    <w:rsid w:val="00F64A29"/>
    <w:rsid w:val="00F94BA1"/>
    <w:rsid w:val="00FC1DAA"/>
    <w:rsid w:val="00FF28C5"/>
    <w:rsid w:val="00FF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A6E4C"/>
  <w15:docId w15:val="{82E6B3FF-0361-8F49-A125-16F6F3F0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9C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0D39C2"/>
    <w:pPr>
      <w:keepNext/>
      <w:tabs>
        <w:tab w:val="num" w:pos="432"/>
      </w:tabs>
      <w:ind w:left="432" w:hanging="432"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0D39C2"/>
    <w:pPr>
      <w:keepNext/>
      <w:tabs>
        <w:tab w:val="num" w:pos="576"/>
      </w:tabs>
      <w:ind w:left="576" w:hanging="576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0D39C2"/>
    <w:rPr>
      <w:rFonts w:ascii="Tahoma" w:hAnsi="Tahoma" w:cs="OpenSymbol"/>
    </w:rPr>
  </w:style>
  <w:style w:type="character" w:customStyle="1" w:styleId="WW8Num3z1">
    <w:name w:val="WW8Num3z1"/>
    <w:rsid w:val="000D39C2"/>
    <w:rPr>
      <w:rFonts w:ascii="font156" w:hAnsi="font156" w:cs="OpenSymbol"/>
    </w:rPr>
  </w:style>
  <w:style w:type="character" w:customStyle="1" w:styleId="WW8Num4z0">
    <w:name w:val="WW8Num4z0"/>
    <w:rsid w:val="000D39C2"/>
    <w:rPr>
      <w:rFonts w:ascii="Tahoma" w:hAnsi="Tahoma" w:cs="OpenSymbol"/>
    </w:rPr>
  </w:style>
  <w:style w:type="character" w:customStyle="1" w:styleId="WW8Num4z1">
    <w:name w:val="WW8Num4z1"/>
    <w:rsid w:val="000D39C2"/>
    <w:rPr>
      <w:rFonts w:ascii="font156" w:hAnsi="font156" w:cs="OpenSymbol"/>
    </w:rPr>
  </w:style>
  <w:style w:type="character" w:customStyle="1" w:styleId="WW8Num5z0">
    <w:name w:val="WW8Num5z0"/>
    <w:rsid w:val="000D39C2"/>
    <w:rPr>
      <w:rFonts w:ascii="Wingdings" w:hAnsi="Wingdings"/>
    </w:rPr>
  </w:style>
  <w:style w:type="character" w:customStyle="1" w:styleId="WW8Num5z1">
    <w:name w:val="WW8Num5z1"/>
    <w:rsid w:val="000D39C2"/>
    <w:rPr>
      <w:rFonts w:ascii="Courier New" w:hAnsi="Courier New" w:cs="Courier New"/>
    </w:rPr>
  </w:style>
  <w:style w:type="character" w:customStyle="1" w:styleId="WW8Num5z3">
    <w:name w:val="WW8Num5z3"/>
    <w:rsid w:val="000D39C2"/>
    <w:rPr>
      <w:rFonts w:ascii="Symbol" w:hAnsi="Symbol"/>
    </w:rPr>
  </w:style>
  <w:style w:type="character" w:customStyle="1" w:styleId="WW8Num6z0">
    <w:name w:val="WW8Num6z0"/>
    <w:rsid w:val="000D39C2"/>
    <w:rPr>
      <w:rFonts w:ascii="Symbol" w:hAnsi="Symbol"/>
    </w:rPr>
  </w:style>
  <w:style w:type="character" w:customStyle="1" w:styleId="WW8Num7z0">
    <w:name w:val="WW8Num7z0"/>
    <w:rsid w:val="000D39C2"/>
    <w:rPr>
      <w:rFonts w:ascii="Symbol" w:hAnsi="Symbol"/>
    </w:rPr>
  </w:style>
  <w:style w:type="character" w:customStyle="1" w:styleId="WW8Num7z1">
    <w:name w:val="WW8Num7z1"/>
    <w:rsid w:val="000D39C2"/>
    <w:rPr>
      <w:rFonts w:ascii="Courier New" w:hAnsi="Courier New" w:cs="Courier New"/>
    </w:rPr>
  </w:style>
  <w:style w:type="character" w:customStyle="1" w:styleId="WW8Num7z2">
    <w:name w:val="WW8Num7z2"/>
    <w:rsid w:val="000D39C2"/>
    <w:rPr>
      <w:rFonts w:ascii="Wingdings" w:hAnsi="Wingdings"/>
    </w:rPr>
  </w:style>
  <w:style w:type="character" w:customStyle="1" w:styleId="WW8Num8z0">
    <w:name w:val="WW8Num8z0"/>
    <w:rsid w:val="000D39C2"/>
    <w:rPr>
      <w:b/>
    </w:rPr>
  </w:style>
  <w:style w:type="character" w:customStyle="1" w:styleId="WW8Num10z0">
    <w:name w:val="WW8Num10z0"/>
    <w:rsid w:val="000D39C2"/>
    <w:rPr>
      <w:rFonts w:ascii="Symbol" w:hAnsi="Symbol"/>
    </w:rPr>
  </w:style>
  <w:style w:type="character" w:customStyle="1" w:styleId="WW8Num10z1">
    <w:name w:val="WW8Num10z1"/>
    <w:rsid w:val="000D39C2"/>
    <w:rPr>
      <w:rFonts w:ascii="Courier New" w:hAnsi="Courier New" w:cs="Courier New"/>
    </w:rPr>
  </w:style>
  <w:style w:type="character" w:customStyle="1" w:styleId="WW8Num10z2">
    <w:name w:val="WW8Num10z2"/>
    <w:rsid w:val="000D39C2"/>
    <w:rPr>
      <w:rFonts w:ascii="Wingdings" w:hAnsi="Wingdings"/>
    </w:rPr>
  </w:style>
  <w:style w:type="character" w:customStyle="1" w:styleId="WW8Num11z0">
    <w:name w:val="WW8Num11z0"/>
    <w:rsid w:val="000D39C2"/>
    <w:rPr>
      <w:rFonts w:ascii="Symbol" w:hAnsi="Symbol"/>
    </w:rPr>
  </w:style>
  <w:style w:type="character" w:customStyle="1" w:styleId="WW8Num11z1">
    <w:name w:val="WW8Num11z1"/>
    <w:rsid w:val="000D39C2"/>
    <w:rPr>
      <w:rFonts w:ascii="Courier New" w:hAnsi="Courier New" w:cs="Courier New"/>
    </w:rPr>
  </w:style>
  <w:style w:type="character" w:customStyle="1" w:styleId="WW8Num11z2">
    <w:name w:val="WW8Num11z2"/>
    <w:rsid w:val="000D39C2"/>
    <w:rPr>
      <w:rFonts w:ascii="Wingdings" w:hAnsi="Wingdings"/>
    </w:rPr>
  </w:style>
  <w:style w:type="character" w:customStyle="1" w:styleId="WW8Num12z0">
    <w:name w:val="WW8Num12z0"/>
    <w:rsid w:val="000D39C2"/>
    <w:rPr>
      <w:rFonts w:ascii="Symbol" w:hAnsi="Symbol"/>
    </w:rPr>
  </w:style>
  <w:style w:type="character" w:customStyle="1" w:styleId="WW8Num14z0">
    <w:name w:val="WW8Num14z0"/>
    <w:rsid w:val="000D39C2"/>
    <w:rPr>
      <w:rFonts w:ascii="Symbol" w:hAnsi="Symbol"/>
    </w:rPr>
  </w:style>
  <w:style w:type="character" w:customStyle="1" w:styleId="WW8Num14z1">
    <w:name w:val="WW8Num14z1"/>
    <w:rsid w:val="000D39C2"/>
    <w:rPr>
      <w:rFonts w:ascii="Times New Roman" w:eastAsia="Times New Roman" w:hAnsi="Times New Roman" w:cs="Times New Roman"/>
    </w:rPr>
  </w:style>
  <w:style w:type="character" w:customStyle="1" w:styleId="WW8Num14z2">
    <w:name w:val="WW8Num14z2"/>
    <w:rsid w:val="000D39C2"/>
    <w:rPr>
      <w:rFonts w:ascii="Wingdings" w:hAnsi="Wingdings"/>
    </w:rPr>
  </w:style>
  <w:style w:type="character" w:customStyle="1" w:styleId="WW8Num14z4">
    <w:name w:val="WW8Num14z4"/>
    <w:rsid w:val="000D39C2"/>
    <w:rPr>
      <w:rFonts w:ascii="Courier New" w:hAnsi="Courier New" w:cs="Courier New"/>
    </w:rPr>
  </w:style>
  <w:style w:type="character" w:customStyle="1" w:styleId="WW8Num17z0">
    <w:name w:val="WW8Num17z0"/>
    <w:rsid w:val="000D39C2"/>
    <w:rPr>
      <w:rFonts w:ascii="Symbol" w:hAnsi="Symbol"/>
    </w:rPr>
  </w:style>
  <w:style w:type="character" w:customStyle="1" w:styleId="WW8Num17z1">
    <w:name w:val="WW8Num17z1"/>
    <w:rsid w:val="000D39C2"/>
    <w:rPr>
      <w:rFonts w:ascii="Courier New" w:hAnsi="Courier New" w:cs="Courier New"/>
    </w:rPr>
  </w:style>
  <w:style w:type="character" w:customStyle="1" w:styleId="WW8Num17z2">
    <w:name w:val="WW8Num17z2"/>
    <w:rsid w:val="000D39C2"/>
    <w:rPr>
      <w:rFonts w:ascii="Wingdings" w:hAnsi="Wingdings"/>
    </w:rPr>
  </w:style>
  <w:style w:type="character" w:customStyle="1" w:styleId="WW8Num19z0">
    <w:name w:val="WW8Num19z0"/>
    <w:rsid w:val="000D39C2"/>
    <w:rPr>
      <w:rFonts w:ascii="Symbol" w:hAnsi="Symbol"/>
    </w:rPr>
  </w:style>
  <w:style w:type="character" w:customStyle="1" w:styleId="WW8Num19z1">
    <w:name w:val="WW8Num19z1"/>
    <w:rsid w:val="000D39C2"/>
    <w:rPr>
      <w:rFonts w:ascii="Courier New" w:hAnsi="Courier New" w:cs="Courier New"/>
    </w:rPr>
  </w:style>
  <w:style w:type="character" w:customStyle="1" w:styleId="WW8Num19z2">
    <w:name w:val="WW8Num19z2"/>
    <w:rsid w:val="000D39C2"/>
    <w:rPr>
      <w:rFonts w:ascii="Wingdings" w:hAnsi="Wingdings"/>
    </w:rPr>
  </w:style>
  <w:style w:type="character" w:customStyle="1" w:styleId="WW8Num21z0">
    <w:name w:val="WW8Num21z0"/>
    <w:rsid w:val="000D39C2"/>
    <w:rPr>
      <w:rFonts w:ascii="Wingdings" w:hAnsi="Wingdings"/>
    </w:rPr>
  </w:style>
  <w:style w:type="character" w:customStyle="1" w:styleId="WW8Num21z1">
    <w:name w:val="WW8Num21z1"/>
    <w:rsid w:val="000D39C2"/>
    <w:rPr>
      <w:rFonts w:ascii="Courier New" w:hAnsi="Courier New" w:cs="Courier New"/>
    </w:rPr>
  </w:style>
  <w:style w:type="character" w:customStyle="1" w:styleId="WW8Num21z3">
    <w:name w:val="WW8Num21z3"/>
    <w:rsid w:val="000D39C2"/>
    <w:rPr>
      <w:rFonts w:ascii="Symbol" w:hAnsi="Symbol"/>
    </w:rPr>
  </w:style>
  <w:style w:type="character" w:customStyle="1" w:styleId="WW8Num23z0">
    <w:name w:val="WW8Num23z0"/>
    <w:rsid w:val="000D39C2"/>
    <w:rPr>
      <w:rFonts w:ascii="Symbol" w:hAnsi="Symbol"/>
    </w:rPr>
  </w:style>
  <w:style w:type="character" w:customStyle="1" w:styleId="WW8Num23z2">
    <w:name w:val="WW8Num23z2"/>
    <w:rsid w:val="000D39C2"/>
    <w:rPr>
      <w:rFonts w:ascii="Wingdings" w:hAnsi="Wingdings"/>
    </w:rPr>
  </w:style>
  <w:style w:type="character" w:customStyle="1" w:styleId="WW8Num23z4">
    <w:name w:val="WW8Num23z4"/>
    <w:rsid w:val="000D39C2"/>
    <w:rPr>
      <w:rFonts w:ascii="Courier New" w:hAnsi="Courier New" w:cs="Courier New"/>
    </w:rPr>
  </w:style>
  <w:style w:type="character" w:customStyle="1" w:styleId="WW8Num25z2">
    <w:name w:val="WW8Num25z2"/>
    <w:rsid w:val="000D39C2"/>
    <w:rPr>
      <w:rFonts w:ascii="Symbol" w:hAnsi="Symbol"/>
    </w:rPr>
  </w:style>
  <w:style w:type="character" w:customStyle="1" w:styleId="WW8Num29z0">
    <w:name w:val="WW8Num29z0"/>
    <w:rsid w:val="000D39C2"/>
    <w:rPr>
      <w:rFonts w:ascii="Symbol" w:hAnsi="Symbol"/>
    </w:rPr>
  </w:style>
  <w:style w:type="character" w:customStyle="1" w:styleId="WW8Num29z1">
    <w:name w:val="WW8Num29z1"/>
    <w:rsid w:val="000D39C2"/>
    <w:rPr>
      <w:rFonts w:ascii="Courier New" w:hAnsi="Courier New" w:cs="Courier New"/>
    </w:rPr>
  </w:style>
  <w:style w:type="character" w:customStyle="1" w:styleId="WW8Num29z2">
    <w:name w:val="WW8Num29z2"/>
    <w:rsid w:val="000D39C2"/>
    <w:rPr>
      <w:rFonts w:ascii="Wingdings" w:hAnsi="Wingdings"/>
    </w:rPr>
  </w:style>
  <w:style w:type="character" w:customStyle="1" w:styleId="Domylnaczcionkaakapitu1">
    <w:name w:val="Domyślna czcionka akapitu1"/>
    <w:rsid w:val="000D39C2"/>
  </w:style>
  <w:style w:type="character" w:styleId="Pogrubienie">
    <w:name w:val="Strong"/>
    <w:basedOn w:val="Domylnaczcionkaakapitu1"/>
    <w:qFormat/>
    <w:rsid w:val="000D39C2"/>
    <w:rPr>
      <w:b/>
      <w:bCs/>
    </w:rPr>
  </w:style>
  <w:style w:type="character" w:styleId="Numerstrony">
    <w:name w:val="page number"/>
    <w:basedOn w:val="Domylnaczcionkaakapitu1"/>
    <w:rsid w:val="000D39C2"/>
  </w:style>
  <w:style w:type="character" w:styleId="Hipercze">
    <w:name w:val="Hyperlink"/>
    <w:basedOn w:val="Domylnaczcionkaakapitu1"/>
    <w:rsid w:val="000D39C2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rsid w:val="000D39C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0D39C2"/>
    <w:pPr>
      <w:spacing w:after="120"/>
    </w:pPr>
  </w:style>
  <w:style w:type="paragraph" w:styleId="Lista">
    <w:name w:val="List"/>
    <w:basedOn w:val="Tekstpodstawowy"/>
    <w:rsid w:val="000D39C2"/>
    <w:rPr>
      <w:rFonts w:cs="Tahoma"/>
    </w:rPr>
  </w:style>
  <w:style w:type="paragraph" w:customStyle="1" w:styleId="Podpis1">
    <w:name w:val="Podpis1"/>
    <w:basedOn w:val="Normalny"/>
    <w:rsid w:val="000D39C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0D39C2"/>
    <w:pPr>
      <w:suppressLineNumbers/>
    </w:pPr>
    <w:rPr>
      <w:rFonts w:cs="Tahoma"/>
    </w:rPr>
  </w:style>
  <w:style w:type="paragraph" w:styleId="Tekstpodstawowywcity">
    <w:name w:val="Body Text Indent"/>
    <w:basedOn w:val="Normalny"/>
    <w:rsid w:val="000D39C2"/>
    <w:pPr>
      <w:ind w:firstLine="708"/>
      <w:jc w:val="both"/>
    </w:pPr>
    <w:rPr>
      <w:sz w:val="24"/>
    </w:rPr>
  </w:style>
  <w:style w:type="paragraph" w:styleId="Tekstdymka">
    <w:name w:val="Balloon Text"/>
    <w:basedOn w:val="Normalny"/>
    <w:rsid w:val="000D39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0D39C2"/>
    <w:pPr>
      <w:tabs>
        <w:tab w:val="center" w:pos="4536"/>
        <w:tab w:val="right" w:pos="9072"/>
      </w:tabs>
    </w:pPr>
  </w:style>
  <w:style w:type="paragraph" w:customStyle="1" w:styleId="Listawypunktowana1">
    <w:name w:val="Lista wypunktowana1"/>
    <w:basedOn w:val="Normalny"/>
    <w:rsid w:val="000D39C2"/>
    <w:pPr>
      <w:tabs>
        <w:tab w:val="num" w:pos="720"/>
      </w:tabs>
      <w:ind w:left="720" w:hanging="360"/>
      <w:jc w:val="both"/>
    </w:pPr>
  </w:style>
  <w:style w:type="paragraph" w:styleId="Nagwek">
    <w:name w:val="header"/>
    <w:basedOn w:val="Normalny"/>
    <w:rsid w:val="000D39C2"/>
    <w:pPr>
      <w:tabs>
        <w:tab w:val="center" w:pos="4536"/>
        <w:tab w:val="right" w:pos="9072"/>
      </w:tabs>
    </w:pPr>
  </w:style>
  <w:style w:type="paragraph" w:customStyle="1" w:styleId="ZnakZnakZnakZnakZnakZnak">
    <w:name w:val="Znak Znak Znak Znak Znak Znak"/>
    <w:basedOn w:val="Normalny"/>
    <w:rsid w:val="000D39C2"/>
    <w:rPr>
      <w:sz w:val="24"/>
      <w:szCs w:val="24"/>
    </w:rPr>
  </w:style>
  <w:style w:type="paragraph" w:customStyle="1" w:styleId="Zwykytekst1">
    <w:name w:val="Zwykły tekst1"/>
    <w:basedOn w:val="Normalny"/>
    <w:rsid w:val="000D39C2"/>
    <w:rPr>
      <w:rFonts w:ascii="Courier New" w:hAnsi="Courier New"/>
    </w:rPr>
  </w:style>
  <w:style w:type="paragraph" w:customStyle="1" w:styleId="Zawartoramki">
    <w:name w:val="Zawartość ramki"/>
    <w:basedOn w:val="Tekstpodstawowy"/>
    <w:rsid w:val="000D39C2"/>
  </w:style>
  <w:style w:type="paragraph" w:customStyle="1" w:styleId="ZnakZnakZnakZnakZnakZnakZnak">
    <w:name w:val="Znak Znak Znak Znak Znak Znak Znak"/>
    <w:basedOn w:val="Normalny"/>
    <w:rsid w:val="00F419EB"/>
    <w:pPr>
      <w:suppressAutoHyphens w:val="0"/>
    </w:pPr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777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B52EA7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Default">
    <w:name w:val="Default"/>
    <w:rsid w:val="007F1DB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lb">
    <w:name w:val="a_lb"/>
    <w:basedOn w:val="Domylnaczcionkaakapitu"/>
    <w:rsid w:val="001E4D62"/>
  </w:style>
  <w:style w:type="character" w:customStyle="1" w:styleId="apple-converted-space">
    <w:name w:val="apple-converted-space"/>
    <w:basedOn w:val="Domylnaczcionkaakapitu"/>
    <w:rsid w:val="001E4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2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8563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7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ADB46-7D6E-4681-8213-4C3C2B1D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Czaplinek, dnia 2 czerwca 2006 r</vt:lpstr>
    </vt:vector>
  </TitlesOfParts>
  <Company>UMIG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Czaplinek, dnia 2 czerwca 2006 r</dc:title>
  <dc:creator>monika</dc:creator>
  <cp:lastModifiedBy>Marcin</cp:lastModifiedBy>
  <cp:revision>8</cp:revision>
  <cp:lastPrinted>2010-05-04T08:06:00Z</cp:lastPrinted>
  <dcterms:created xsi:type="dcterms:W3CDTF">2018-05-08T05:01:00Z</dcterms:created>
  <dcterms:modified xsi:type="dcterms:W3CDTF">2018-05-08T07:42:00Z</dcterms:modified>
</cp:coreProperties>
</file>