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E6C" w:rsidRPr="00381E6C" w:rsidRDefault="00381E6C" w:rsidP="00381E6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81E6C">
        <w:rPr>
          <w:rFonts w:ascii="Arial" w:hAnsi="Arial" w:cs="Arial"/>
          <w:b/>
          <w:bCs/>
          <w:sz w:val="20"/>
          <w:szCs w:val="20"/>
        </w:rPr>
        <w:t>Załącznik Nr 3 do uchwały Nr XXXVII/256/2018 Rady Gminy Boleszkowice z dnia 29 marca 2017 r.</w:t>
      </w:r>
    </w:p>
    <w:p w:rsidR="00381E6C" w:rsidRPr="00381E6C" w:rsidRDefault="00381E6C" w:rsidP="00381E6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381E6C" w:rsidRPr="00381E6C" w:rsidRDefault="00381E6C" w:rsidP="00381E6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sz w:val="20"/>
          <w:szCs w:val="20"/>
        </w:rPr>
      </w:pPr>
      <w:r w:rsidRPr="00381E6C">
        <w:rPr>
          <w:rFonts w:ascii="Arial" w:hAnsi="Arial" w:cs="Arial"/>
          <w:b/>
          <w:bCs/>
          <w:sz w:val="20"/>
          <w:szCs w:val="20"/>
        </w:rPr>
        <w:t>Objaśnienia przyjętych wartości do Wieloletniej Prognozy Finansowej Gminy Boleszkowice na lata 2018-2028.</w:t>
      </w:r>
    </w:p>
    <w:p w:rsidR="00381E6C" w:rsidRPr="00381E6C" w:rsidRDefault="00381E6C" w:rsidP="00381E6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jc w:val="both"/>
        <w:rPr>
          <w:rFonts w:ascii="Arial" w:hAnsi="Arial" w:cs="Arial"/>
        </w:rPr>
      </w:pPr>
      <w:r w:rsidRPr="00381E6C">
        <w:rPr>
          <w:rFonts w:ascii="Arial" w:hAnsi="Arial" w:cs="Arial"/>
          <w:sz w:val="20"/>
          <w:szCs w:val="20"/>
        </w:rPr>
        <w:t xml:space="preserve">Zgodnie ze zmianami w budżecie w 2018 roku, dokonano następujących zmian </w:t>
      </w:r>
      <w:r w:rsidRPr="00381E6C">
        <w:rPr>
          <w:rFonts w:ascii="Arial" w:hAnsi="Arial" w:cs="Arial"/>
        </w:rPr>
        <w:t>w Wieloletniej Prognozie Finansowej Gminy Boleszkowice na lata 2018-2028:</w:t>
      </w:r>
    </w:p>
    <w:tbl>
      <w:tblPr>
        <w:tblW w:w="0" w:type="auto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90"/>
        <w:gridCol w:w="4290"/>
      </w:tblGrid>
      <w:tr w:rsidR="00381E6C" w:rsidRPr="00381E6C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E6C" w:rsidRPr="00381E6C" w:rsidRDefault="00381E6C" w:rsidP="00381E6C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81E6C">
              <w:rPr>
                <w:rFonts w:ascii="Arial" w:hAnsi="Arial" w:cs="Arial"/>
                <w:b/>
                <w:bCs/>
                <w:sz w:val="20"/>
                <w:szCs w:val="20"/>
              </w:rPr>
              <w:t>Zmniejszenie dochodów w 2018 r.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E6C" w:rsidRPr="00381E6C" w:rsidRDefault="00381E6C" w:rsidP="00381E6C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81E6C">
              <w:rPr>
                <w:rFonts w:ascii="Arial" w:hAnsi="Arial" w:cs="Arial"/>
                <w:sz w:val="20"/>
                <w:szCs w:val="20"/>
              </w:rPr>
              <w:t>-19 109,63 zł</w:t>
            </w:r>
          </w:p>
        </w:tc>
      </w:tr>
      <w:tr w:rsidR="00381E6C" w:rsidRPr="00381E6C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E6C" w:rsidRPr="00381E6C" w:rsidRDefault="00381E6C" w:rsidP="00381E6C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81E6C">
              <w:rPr>
                <w:rFonts w:ascii="Arial" w:hAnsi="Arial" w:cs="Arial"/>
                <w:sz w:val="20"/>
                <w:szCs w:val="20"/>
              </w:rPr>
              <w:t>w</w:t>
            </w:r>
            <w:proofErr w:type="gramEnd"/>
            <w:r w:rsidRPr="00381E6C">
              <w:rPr>
                <w:rFonts w:ascii="Arial" w:hAnsi="Arial" w:cs="Arial"/>
                <w:sz w:val="20"/>
                <w:szCs w:val="20"/>
              </w:rPr>
              <w:t xml:space="preserve"> tym: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E6C" w:rsidRPr="00381E6C" w:rsidRDefault="00381E6C" w:rsidP="00381E6C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1E6C" w:rsidRPr="00381E6C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E6C" w:rsidRPr="00381E6C" w:rsidRDefault="00381E6C" w:rsidP="00381E6C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81E6C">
              <w:rPr>
                <w:rFonts w:ascii="Arial" w:hAnsi="Arial" w:cs="Arial"/>
                <w:sz w:val="20"/>
                <w:szCs w:val="20"/>
              </w:rPr>
              <w:t>Zwiększenie dochodów bieżących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E6C" w:rsidRPr="00381E6C" w:rsidRDefault="00381E6C" w:rsidP="00381E6C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81E6C">
              <w:rPr>
                <w:rFonts w:ascii="Arial" w:hAnsi="Arial" w:cs="Arial"/>
                <w:sz w:val="20"/>
                <w:szCs w:val="20"/>
              </w:rPr>
              <w:t>10 890,37 zł</w:t>
            </w:r>
          </w:p>
        </w:tc>
      </w:tr>
      <w:tr w:rsidR="00381E6C" w:rsidRPr="00381E6C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E6C" w:rsidRPr="00381E6C" w:rsidRDefault="00381E6C" w:rsidP="00381E6C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81E6C">
              <w:rPr>
                <w:rFonts w:ascii="Arial" w:hAnsi="Arial" w:cs="Arial"/>
                <w:sz w:val="20"/>
                <w:szCs w:val="20"/>
              </w:rPr>
              <w:t>Zmniejszenie dochodów majątkowych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E6C" w:rsidRPr="00381E6C" w:rsidRDefault="00381E6C" w:rsidP="00381E6C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81E6C">
              <w:rPr>
                <w:rFonts w:ascii="Arial" w:hAnsi="Arial" w:cs="Arial"/>
                <w:sz w:val="20"/>
                <w:szCs w:val="20"/>
              </w:rPr>
              <w:t>-30 000,00 zł</w:t>
            </w:r>
          </w:p>
        </w:tc>
      </w:tr>
      <w:tr w:rsidR="00381E6C" w:rsidRPr="00381E6C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E6C" w:rsidRPr="00381E6C" w:rsidRDefault="00381E6C" w:rsidP="00381E6C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81E6C">
              <w:rPr>
                <w:rFonts w:ascii="Arial" w:hAnsi="Arial" w:cs="Arial"/>
                <w:b/>
                <w:bCs/>
                <w:sz w:val="20"/>
                <w:szCs w:val="20"/>
              </w:rPr>
              <w:t>Zwiększenie wydatków w 2018 r.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E6C" w:rsidRPr="00381E6C" w:rsidRDefault="00381E6C" w:rsidP="00381E6C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81E6C">
              <w:rPr>
                <w:rFonts w:ascii="Arial" w:hAnsi="Arial" w:cs="Arial"/>
                <w:sz w:val="20"/>
                <w:szCs w:val="20"/>
              </w:rPr>
              <w:t>11 432,37 zł</w:t>
            </w:r>
          </w:p>
        </w:tc>
      </w:tr>
      <w:tr w:rsidR="00381E6C" w:rsidRPr="00381E6C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E6C" w:rsidRPr="00381E6C" w:rsidRDefault="00381E6C" w:rsidP="00381E6C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81E6C">
              <w:rPr>
                <w:rFonts w:ascii="Arial" w:hAnsi="Arial" w:cs="Arial"/>
                <w:sz w:val="20"/>
                <w:szCs w:val="20"/>
              </w:rPr>
              <w:t>w</w:t>
            </w:r>
            <w:proofErr w:type="gramEnd"/>
            <w:r w:rsidRPr="00381E6C">
              <w:rPr>
                <w:rFonts w:ascii="Arial" w:hAnsi="Arial" w:cs="Arial"/>
                <w:sz w:val="20"/>
                <w:szCs w:val="20"/>
              </w:rPr>
              <w:t xml:space="preserve"> tym: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E6C" w:rsidRPr="00381E6C" w:rsidRDefault="00381E6C" w:rsidP="00381E6C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1E6C" w:rsidRPr="00381E6C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E6C" w:rsidRPr="00381E6C" w:rsidRDefault="00381E6C" w:rsidP="00381E6C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81E6C">
              <w:rPr>
                <w:rFonts w:ascii="Arial" w:hAnsi="Arial" w:cs="Arial"/>
                <w:sz w:val="20"/>
                <w:szCs w:val="20"/>
              </w:rPr>
              <w:t>Zmniejszenie wydatków bieżących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E6C" w:rsidRPr="00381E6C" w:rsidRDefault="00381E6C" w:rsidP="00381E6C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81E6C">
              <w:rPr>
                <w:rFonts w:ascii="Arial" w:hAnsi="Arial" w:cs="Arial"/>
                <w:sz w:val="20"/>
                <w:szCs w:val="20"/>
              </w:rPr>
              <w:t>-79 637,63 zł</w:t>
            </w:r>
          </w:p>
        </w:tc>
      </w:tr>
      <w:tr w:rsidR="00381E6C" w:rsidRPr="00381E6C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E6C" w:rsidRPr="00381E6C" w:rsidRDefault="00381E6C" w:rsidP="00381E6C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81E6C">
              <w:rPr>
                <w:rFonts w:ascii="Arial" w:hAnsi="Arial" w:cs="Arial"/>
                <w:sz w:val="20"/>
                <w:szCs w:val="20"/>
              </w:rPr>
              <w:t>Zwiększenie wydatków majątkowych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E6C" w:rsidRPr="00381E6C" w:rsidRDefault="00381E6C" w:rsidP="00381E6C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81E6C">
              <w:rPr>
                <w:rFonts w:ascii="Arial" w:hAnsi="Arial" w:cs="Arial"/>
                <w:sz w:val="20"/>
                <w:szCs w:val="20"/>
              </w:rPr>
              <w:t>91 070,00 zł</w:t>
            </w:r>
          </w:p>
        </w:tc>
      </w:tr>
      <w:tr w:rsidR="00381E6C" w:rsidRPr="00381E6C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E6C" w:rsidRPr="00381E6C" w:rsidRDefault="00381E6C" w:rsidP="00381E6C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81E6C">
              <w:rPr>
                <w:rFonts w:ascii="Arial" w:hAnsi="Arial" w:cs="Arial"/>
                <w:b/>
                <w:bCs/>
                <w:sz w:val="20"/>
                <w:szCs w:val="20"/>
              </w:rPr>
              <w:t>Deficyt (plan) po zmianach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E6C" w:rsidRPr="00381E6C" w:rsidRDefault="00381E6C" w:rsidP="00381E6C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81E6C">
              <w:rPr>
                <w:rFonts w:ascii="Arial" w:hAnsi="Arial" w:cs="Arial"/>
                <w:sz w:val="20"/>
                <w:szCs w:val="20"/>
              </w:rPr>
              <w:t>-2 157 469,00 zł</w:t>
            </w:r>
          </w:p>
        </w:tc>
      </w:tr>
      <w:tr w:rsidR="00381E6C" w:rsidRPr="00381E6C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E6C" w:rsidRPr="00381E6C" w:rsidRDefault="00381E6C" w:rsidP="00381E6C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81E6C">
              <w:rPr>
                <w:rFonts w:ascii="Arial" w:hAnsi="Arial" w:cs="Arial"/>
                <w:b/>
                <w:bCs/>
                <w:sz w:val="20"/>
                <w:szCs w:val="20"/>
              </w:rPr>
              <w:t>Zwiększenie przychodów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E6C" w:rsidRPr="00381E6C" w:rsidRDefault="00381E6C" w:rsidP="00381E6C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81E6C">
              <w:rPr>
                <w:rFonts w:ascii="Arial" w:hAnsi="Arial" w:cs="Arial"/>
                <w:sz w:val="20"/>
                <w:szCs w:val="20"/>
              </w:rPr>
              <w:t>60 678,00 zł</w:t>
            </w:r>
          </w:p>
        </w:tc>
      </w:tr>
      <w:tr w:rsidR="00381E6C" w:rsidRPr="00381E6C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E6C" w:rsidRPr="00381E6C" w:rsidRDefault="00381E6C" w:rsidP="00381E6C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81E6C">
              <w:rPr>
                <w:rFonts w:ascii="Arial" w:hAnsi="Arial" w:cs="Arial"/>
                <w:b/>
                <w:bCs/>
                <w:sz w:val="20"/>
                <w:szCs w:val="20"/>
              </w:rPr>
              <w:t>Zwiększenie rozchodów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E6C" w:rsidRPr="00381E6C" w:rsidRDefault="00381E6C" w:rsidP="00381E6C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81E6C">
              <w:rPr>
                <w:rFonts w:ascii="Arial" w:hAnsi="Arial" w:cs="Arial"/>
                <w:sz w:val="20"/>
                <w:szCs w:val="20"/>
              </w:rPr>
              <w:t>30 136,00 zł</w:t>
            </w:r>
          </w:p>
        </w:tc>
      </w:tr>
    </w:tbl>
    <w:p w:rsidR="00381E6C" w:rsidRPr="00381E6C" w:rsidRDefault="00381E6C" w:rsidP="00381E6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jc w:val="both"/>
        <w:rPr>
          <w:rFonts w:ascii="Arial" w:hAnsi="Arial" w:cs="Arial"/>
        </w:rPr>
      </w:pPr>
    </w:p>
    <w:p w:rsidR="00381E6C" w:rsidRPr="00381E6C" w:rsidRDefault="00381E6C" w:rsidP="00381E6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jc w:val="both"/>
        <w:rPr>
          <w:rFonts w:ascii="Arial" w:hAnsi="Arial" w:cs="Arial"/>
        </w:rPr>
      </w:pPr>
      <w:r w:rsidRPr="00381E6C">
        <w:rPr>
          <w:rFonts w:ascii="Arial" w:hAnsi="Arial" w:cs="Arial"/>
        </w:rPr>
        <w:t xml:space="preserve">Dokonano zmiany w zakresie przedsięwzięcia Modernizacja i rozbudowa stacji ujęć wody w m. </w:t>
      </w:r>
      <w:proofErr w:type="gramStart"/>
      <w:r w:rsidRPr="00381E6C">
        <w:rPr>
          <w:rFonts w:ascii="Arial" w:hAnsi="Arial" w:cs="Arial"/>
        </w:rPr>
        <w:t>Namyślin  (budowa</w:t>
      </w:r>
      <w:proofErr w:type="gramEnd"/>
      <w:r w:rsidRPr="00381E6C">
        <w:rPr>
          <w:rFonts w:ascii="Arial" w:hAnsi="Arial" w:cs="Arial"/>
        </w:rPr>
        <w:t xml:space="preserve"> dwóch studni i modernizacja stacji).</w:t>
      </w:r>
    </w:p>
    <w:p w:rsidR="00381E6C" w:rsidRPr="00381E6C" w:rsidRDefault="00381E6C" w:rsidP="00381E6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jc w:val="both"/>
        <w:rPr>
          <w:rFonts w:ascii="Arial" w:hAnsi="Arial" w:cs="Arial"/>
        </w:rPr>
      </w:pPr>
      <w:r w:rsidRPr="00381E6C">
        <w:rPr>
          <w:rFonts w:ascii="Arial" w:hAnsi="Arial" w:cs="Arial"/>
        </w:rPr>
        <w:t>Pełen zakres zmian obrazują załączniki nr 1 i 2 do niniejszej uchwały.</w:t>
      </w:r>
    </w:p>
    <w:p w:rsidR="00381E6C" w:rsidRPr="00381E6C" w:rsidRDefault="00381E6C" w:rsidP="00381E6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rPr>
          <w:rFonts w:ascii="Arial" w:hAnsi="Arial" w:cs="Arial"/>
        </w:rPr>
      </w:pPr>
      <w:r w:rsidRPr="00381E6C">
        <w:rPr>
          <w:rFonts w:ascii="Arial" w:hAnsi="Arial" w:cs="Arial"/>
        </w:rPr>
        <w:t>Powyższe objaśnienia</w:t>
      </w:r>
      <w:bookmarkStart w:id="0" w:name="_GoBack"/>
      <w:bookmarkEnd w:id="0"/>
      <w:r w:rsidRPr="00381E6C">
        <w:rPr>
          <w:rFonts w:ascii="Arial" w:hAnsi="Arial" w:cs="Arial"/>
        </w:rPr>
        <w:t xml:space="preserve"> zostały zaktualizowane o sprawozdania z wykonania budżetu gminy Boleszkowice za 2017 r. tj. Rb-27S i Rb-28S.f</w:t>
      </w:r>
    </w:p>
    <w:p w:rsidR="00381E6C" w:rsidRPr="00381E6C" w:rsidRDefault="00381E6C" w:rsidP="00381E6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240" w:line="240" w:lineRule="auto"/>
        <w:rPr>
          <w:rFonts w:ascii="Arial" w:hAnsi="Arial" w:cs="Arial"/>
        </w:rPr>
      </w:pPr>
    </w:p>
    <w:p w:rsidR="00FC43D6" w:rsidRDefault="00FC43D6"/>
    <w:sectPr w:rsidR="00FC43D6" w:rsidSect="00845C29">
      <w:pgSz w:w="12240" w:h="15840"/>
      <w:pgMar w:top="1440" w:right="1800" w:bottom="1440" w:left="1800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E6C"/>
    <w:rsid w:val="00381E6C"/>
    <w:rsid w:val="00FC4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6EEE75-9AA1-4381-9418-859769B75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2018-04-05T11:10:00Z</dcterms:created>
  <dcterms:modified xsi:type="dcterms:W3CDTF">2018-04-05T11:11:00Z</dcterms:modified>
</cp:coreProperties>
</file>