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Załącznik Nr 3 do uchwały Nr XXXI/215/2017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Rady Gminy Boleszkowice z dnia 28 września 2017 roku 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b/>
          <w:bCs/>
          <w:sz w:val="32"/>
          <w:szCs w:val="32"/>
        </w:rPr>
      </w:pP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UZASADNIENIE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</w:pPr>
      <w:r>
        <w:rPr>
          <w:b/>
          <w:bCs/>
        </w:rPr>
        <w:t>Objaśnienia przyjętych wartości do Wieloletniej Prognozy Finansowej Gminy Boleszkowice na lata 2017-2028.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Zgodnie ze zmianami w budżecie w 2017 roku, dokonano następujących zmian w Wieloletniej Prognozie Finansowej Gminy Boleszkowice na lata 2017-2028: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0"/>
        <w:gridCol w:w="4280"/>
      </w:tblGrid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dochodów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170 276,95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dochodów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170 276,95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Zmniejszenie wydatków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-3 417 302,05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wydatków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170 276,95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Zmniejszenie wydatków majątkowych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-3 587 579,00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-862 412,00 zł</w:t>
            </w:r>
          </w:p>
        </w:tc>
      </w:tr>
      <w:tr w:rsidR="009352EA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Zmniejszenie przychodów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2EA" w:rsidRDefault="009352E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-3 587 579,00 zł</w:t>
            </w:r>
          </w:p>
        </w:tc>
      </w:tr>
    </w:tbl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Dokonano zmiany w zakresie przedsięwzięcia Budowa kanalizacji sanitarnej w m. </w:t>
      </w:r>
      <w:proofErr w:type="spellStart"/>
      <w:r>
        <w:rPr>
          <w:sz w:val="22"/>
          <w:szCs w:val="22"/>
        </w:rPr>
        <w:t>Gudzisz</w:t>
      </w:r>
      <w:proofErr w:type="spellEnd"/>
      <w:r>
        <w:rPr>
          <w:sz w:val="22"/>
          <w:szCs w:val="22"/>
        </w:rPr>
        <w:t xml:space="preserve"> i Reczyce oraz oczyszczalni ścieków w m. </w:t>
      </w:r>
      <w:proofErr w:type="spellStart"/>
      <w:r>
        <w:rPr>
          <w:sz w:val="22"/>
          <w:szCs w:val="22"/>
        </w:rPr>
        <w:t>Gudzisz</w:t>
      </w:r>
      <w:proofErr w:type="spellEnd"/>
      <w:r>
        <w:rPr>
          <w:sz w:val="22"/>
          <w:szCs w:val="22"/>
        </w:rPr>
        <w:t>.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Pełen zakres zmian obrazują załączniki nr 1 i 2 do niniejszej uchwały.</w:t>
      </w:r>
    </w:p>
    <w:p w:rsidR="009352EA" w:rsidRDefault="009352EA" w:rsidP="009352EA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sz w:val="22"/>
          <w:szCs w:val="22"/>
        </w:rPr>
      </w:pPr>
    </w:p>
    <w:p w:rsidR="00FC2A00" w:rsidRDefault="00FC2A00">
      <w:bookmarkStart w:id="0" w:name="_GoBack"/>
      <w:bookmarkEnd w:id="0"/>
    </w:p>
    <w:sectPr w:rsidR="00FC2A00" w:rsidSect="003F76EE">
      <w:pgSz w:w="12240" w:h="15840"/>
      <w:pgMar w:top="1138" w:right="1138" w:bottom="1138" w:left="113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2EA"/>
    <w:rsid w:val="009352EA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E3B8C8-4FCA-476A-AB6D-56810012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9352E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2017-10-04T08:33:00Z</dcterms:created>
  <dcterms:modified xsi:type="dcterms:W3CDTF">2017-10-04T08:33:00Z</dcterms:modified>
</cp:coreProperties>
</file>