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3E9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3E92">
        <w:rPr>
          <w:rFonts w:ascii="Times New Roman" w:hAnsi="Times New Roman" w:cs="Times New Roman"/>
          <w:b/>
          <w:bCs/>
          <w:sz w:val="24"/>
          <w:szCs w:val="24"/>
        </w:rPr>
        <w:t>Uchwała Nr XXX/206/2017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3E92">
        <w:rPr>
          <w:rFonts w:ascii="Times New Roman" w:hAnsi="Times New Roman" w:cs="Times New Roman"/>
          <w:b/>
          <w:bCs/>
          <w:sz w:val="24"/>
          <w:szCs w:val="24"/>
        </w:rPr>
        <w:t>Rady Gminy Boleszkowice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63E92">
        <w:rPr>
          <w:rFonts w:ascii="Times New Roman" w:hAnsi="Times New Roman" w:cs="Times New Roman"/>
          <w:b/>
          <w:bCs/>
          <w:sz w:val="24"/>
          <w:szCs w:val="24"/>
        </w:rPr>
        <w:t>z</w:t>
      </w:r>
      <w:proofErr w:type="gramEnd"/>
      <w:r w:rsidRPr="00F63E92">
        <w:rPr>
          <w:rFonts w:ascii="Times New Roman" w:hAnsi="Times New Roman" w:cs="Times New Roman"/>
          <w:b/>
          <w:bCs/>
          <w:sz w:val="24"/>
          <w:szCs w:val="24"/>
        </w:rPr>
        <w:t xml:space="preserve"> dnia 31 sierpnia 2017 roku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63E92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F63E92">
        <w:rPr>
          <w:rFonts w:ascii="Times New Roman" w:hAnsi="Times New Roman" w:cs="Times New Roman"/>
          <w:sz w:val="24"/>
          <w:szCs w:val="24"/>
        </w:rPr>
        <w:t xml:space="preserve"> sprawie</w:t>
      </w:r>
      <w:r w:rsidRPr="00F63E92">
        <w:rPr>
          <w:rFonts w:ascii="Times New Roman" w:hAnsi="Times New Roman" w:cs="Times New Roman"/>
          <w:b/>
          <w:bCs/>
          <w:sz w:val="24"/>
          <w:szCs w:val="24"/>
        </w:rPr>
        <w:t>: zmiany uchwały w sprawie uchwalenia Wieloletniej Prognozy Finansowej Gminy Boleszkowice na lata 2017-2024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3E92">
        <w:rPr>
          <w:rFonts w:ascii="Times New Roman" w:hAnsi="Times New Roman" w:cs="Times New Roman"/>
          <w:sz w:val="24"/>
          <w:szCs w:val="24"/>
        </w:rPr>
        <w:tab/>
        <w:t xml:space="preserve">Na </w:t>
      </w:r>
      <w:proofErr w:type="gramStart"/>
      <w:r w:rsidRPr="00F63E92">
        <w:rPr>
          <w:rFonts w:ascii="Times New Roman" w:hAnsi="Times New Roman" w:cs="Times New Roman"/>
          <w:sz w:val="24"/>
          <w:szCs w:val="24"/>
        </w:rPr>
        <w:t>podstawie  art</w:t>
      </w:r>
      <w:proofErr w:type="gramEnd"/>
      <w:r w:rsidRPr="00F63E92">
        <w:rPr>
          <w:rFonts w:ascii="Times New Roman" w:hAnsi="Times New Roman" w:cs="Times New Roman"/>
          <w:sz w:val="24"/>
          <w:szCs w:val="24"/>
        </w:rPr>
        <w:t xml:space="preserve">.218 ust.2 pkt 6 ustawy z dnia 8 marca 1990 r. ustawy z dnia 8 marca 1990 r. o samorządzie gminnym (Dz. U. </w:t>
      </w:r>
      <w:proofErr w:type="gramStart"/>
      <w:r w:rsidRPr="00F63E92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F63E92">
        <w:rPr>
          <w:rFonts w:ascii="Times New Roman" w:hAnsi="Times New Roman" w:cs="Times New Roman"/>
          <w:sz w:val="24"/>
          <w:szCs w:val="24"/>
        </w:rPr>
        <w:t xml:space="preserve"> 2016 r. poz.446) oraz art. 226, art.227, art.228, art.230 </w:t>
      </w:r>
      <w:proofErr w:type="spellStart"/>
      <w:r w:rsidRPr="00F63E92">
        <w:rPr>
          <w:rFonts w:ascii="Times New Roman" w:hAnsi="Times New Roman" w:cs="Times New Roman"/>
          <w:sz w:val="24"/>
          <w:szCs w:val="24"/>
        </w:rPr>
        <w:t>uat</w:t>
      </w:r>
      <w:proofErr w:type="spellEnd"/>
      <w:r w:rsidRPr="00F63E92">
        <w:rPr>
          <w:rFonts w:ascii="Times New Roman" w:hAnsi="Times New Roman" w:cs="Times New Roman"/>
          <w:sz w:val="24"/>
          <w:szCs w:val="24"/>
        </w:rPr>
        <w:t xml:space="preserve">. 6 </w:t>
      </w:r>
      <w:proofErr w:type="gramStart"/>
      <w:r w:rsidRPr="00F63E92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F63E92">
        <w:rPr>
          <w:rFonts w:ascii="Times New Roman" w:hAnsi="Times New Roman" w:cs="Times New Roman"/>
          <w:sz w:val="24"/>
          <w:szCs w:val="24"/>
        </w:rPr>
        <w:t xml:space="preserve"> 7 , art. 231, art. 243 ustawy z dnia 27 sierpnia 2009 roku o finansach publicznych (t. j. Dz. U. z 2016 </w:t>
      </w:r>
      <w:proofErr w:type="gramStart"/>
      <w:r w:rsidRPr="00F63E92">
        <w:rPr>
          <w:rFonts w:ascii="Times New Roman" w:hAnsi="Times New Roman" w:cs="Times New Roman"/>
          <w:sz w:val="24"/>
          <w:szCs w:val="24"/>
        </w:rPr>
        <w:t>roku  poz</w:t>
      </w:r>
      <w:proofErr w:type="gramEnd"/>
      <w:r w:rsidRPr="00F63E92">
        <w:rPr>
          <w:rFonts w:ascii="Times New Roman" w:hAnsi="Times New Roman" w:cs="Times New Roman"/>
          <w:sz w:val="24"/>
          <w:szCs w:val="24"/>
        </w:rPr>
        <w:t>.1870 z późniejszymi zmianami) -Rada Gminy Boleszkowice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63E92">
        <w:rPr>
          <w:rFonts w:ascii="Times New Roman" w:hAnsi="Times New Roman" w:cs="Times New Roman"/>
          <w:b/>
          <w:bCs/>
          <w:sz w:val="24"/>
          <w:szCs w:val="24"/>
        </w:rPr>
        <w:t>uchwala</w:t>
      </w:r>
      <w:proofErr w:type="gramEnd"/>
      <w:r w:rsidRPr="00F63E92">
        <w:rPr>
          <w:rFonts w:ascii="Times New Roman" w:hAnsi="Times New Roman" w:cs="Times New Roman"/>
          <w:b/>
          <w:bCs/>
          <w:sz w:val="24"/>
          <w:szCs w:val="24"/>
        </w:rPr>
        <w:t>, co następuje: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E92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Pr="00F63E92">
        <w:rPr>
          <w:rFonts w:ascii="Times New Roman" w:hAnsi="Times New Roman" w:cs="Times New Roman"/>
          <w:sz w:val="24"/>
          <w:szCs w:val="24"/>
        </w:rPr>
        <w:t xml:space="preserve">. W uchwale Nr XXIII/148/2016 Rady Gminy Boleszkowice z dnia 29 grudnia 2016 roku w sprawie uchwalenia Wieloletniej Prognozy Finansowej Gminy </w:t>
      </w:r>
      <w:proofErr w:type="gramStart"/>
      <w:r w:rsidRPr="00F63E92">
        <w:rPr>
          <w:rFonts w:ascii="Times New Roman" w:hAnsi="Times New Roman" w:cs="Times New Roman"/>
          <w:sz w:val="24"/>
          <w:szCs w:val="24"/>
        </w:rPr>
        <w:t>Boleszkowice  na</w:t>
      </w:r>
      <w:proofErr w:type="gramEnd"/>
      <w:r w:rsidRPr="00F63E92">
        <w:rPr>
          <w:rFonts w:ascii="Times New Roman" w:hAnsi="Times New Roman" w:cs="Times New Roman"/>
          <w:sz w:val="24"/>
          <w:szCs w:val="24"/>
        </w:rPr>
        <w:t xml:space="preserve"> lata 2017 -2024 wprowadza się następujące zmiany: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3E92">
        <w:rPr>
          <w:rFonts w:ascii="Times New Roman" w:hAnsi="Times New Roman" w:cs="Times New Roman"/>
          <w:sz w:val="24"/>
          <w:szCs w:val="24"/>
        </w:rPr>
        <w:t>1)  Załącznik</w:t>
      </w:r>
      <w:proofErr w:type="gramEnd"/>
      <w:r w:rsidRPr="00F63E92">
        <w:rPr>
          <w:rFonts w:ascii="Times New Roman" w:hAnsi="Times New Roman" w:cs="Times New Roman"/>
          <w:sz w:val="24"/>
          <w:szCs w:val="24"/>
        </w:rPr>
        <w:t xml:space="preserve"> Nr 1 pod nazwą "Wieloletnia Prognoza Finansowa" otrzymuje brzmienie jak w załączniku Nr 1 do niniejszej uchwały.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E92">
        <w:rPr>
          <w:rFonts w:ascii="Times New Roman" w:hAnsi="Times New Roman" w:cs="Times New Roman"/>
          <w:sz w:val="24"/>
          <w:szCs w:val="24"/>
        </w:rPr>
        <w:t>2) Załącznik Nr 2 pod nazwą "Wykaz przedsięwzięć" otrzymuje brzmienie jak w załączniku Nr 2 do niniejszej uchwały.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E92">
        <w:rPr>
          <w:rFonts w:ascii="Times New Roman" w:hAnsi="Times New Roman" w:cs="Times New Roman"/>
          <w:sz w:val="24"/>
          <w:szCs w:val="24"/>
        </w:rPr>
        <w:t>3) Załącznik Nr 3 pod nazwą "Objaśnienia do Wieloletniej Prognozy Finansowej na lata 2017 - 2024 otrzymuje brzmienie jak w załączniku Nr 3 do niniejszej uchwały.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E92">
        <w:rPr>
          <w:rFonts w:ascii="Times New Roman" w:hAnsi="Times New Roman" w:cs="Times New Roman"/>
          <w:b/>
          <w:bCs/>
          <w:sz w:val="24"/>
          <w:szCs w:val="24"/>
        </w:rPr>
        <w:t>§ 2</w:t>
      </w:r>
      <w:r w:rsidRPr="00F63E92">
        <w:rPr>
          <w:rFonts w:ascii="Times New Roman" w:hAnsi="Times New Roman" w:cs="Times New Roman"/>
          <w:sz w:val="24"/>
          <w:szCs w:val="24"/>
        </w:rPr>
        <w:t>. Wykonanie uchwały powierza się Wójtowi Gminy Boleszkowice.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E92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F63E92">
        <w:rPr>
          <w:rFonts w:ascii="Times New Roman" w:hAnsi="Times New Roman" w:cs="Times New Roman"/>
          <w:sz w:val="24"/>
          <w:szCs w:val="24"/>
        </w:rPr>
        <w:t xml:space="preserve">Uchwała wchodzi w życie z dniem podjęcia. 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3E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F63E92">
        <w:rPr>
          <w:rFonts w:ascii="Times New Roman" w:hAnsi="Times New Roman" w:cs="Times New Roman"/>
          <w:b/>
          <w:bCs/>
          <w:sz w:val="24"/>
          <w:szCs w:val="24"/>
        </w:rPr>
        <w:t xml:space="preserve">      Przewodniczący</w:t>
      </w:r>
      <w:bookmarkStart w:id="0" w:name="_GoBack"/>
      <w:bookmarkEnd w:id="0"/>
      <w:r w:rsidRPr="00F63E92">
        <w:rPr>
          <w:rFonts w:ascii="Times New Roman" w:hAnsi="Times New Roman" w:cs="Times New Roman"/>
          <w:b/>
          <w:bCs/>
          <w:sz w:val="24"/>
          <w:szCs w:val="24"/>
        </w:rPr>
        <w:t xml:space="preserve"> Rady</w:t>
      </w: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3E9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Ryszard </w:t>
      </w:r>
      <w:proofErr w:type="spellStart"/>
      <w:r w:rsidRPr="00F63E92">
        <w:rPr>
          <w:rFonts w:ascii="Times New Roman" w:hAnsi="Times New Roman" w:cs="Times New Roman"/>
          <w:b/>
          <w:bCs/>
          <w:sz w:val="24"/>
          <w:szCs w:val="24"/>
        </w:rPr>
        <w:t>Stoparek</w:t>
      </w:r>
      <w:proofErr w:type="spellEnd"/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E92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769D" w:rsidRPr="00F63E92" w:rsidRDefault="00F63E92" w:rsidP="00F63E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3E9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</w:t>
      </w:r>
    </w:p>
    <w:sectPr w:rsidR="00F0769D" w:rsidRPr="00F63E92" w:rsidSect="00525024">
      <w:pgSz w:w="11909" w:h="16834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E92"/>
    <w:rsid w:val="00F0769D"/>
    <w:rsid w:val="00F6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BB082"/>
  <w15:chartTrackingRefBased/>
  <w15:docId w15:val="{0CAFCAD4-8FF5-4C01-A754-613AC6F4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2017-09-04T13:28:00Z</dcterms:created>
  <dcterms:modified xsi:type="dcterms:W3CDTF">2017-09-04T13:29:00Z</dcterms:modified>
</cp:coreProperties>
</file>