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136557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Kierownik Jednostki Samorządu Terytorialnego (dalej JST) - w rozumieniu art. 33 ust. 3 Ustawy o samorządzie gminnym (Dz.U.2016.446 </w:t>
      </w:r>
      <w:proofErr w:type="spell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t.j</w:t>
      </w:r>
      <w:proofErr w:type="spell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. z dnia 2016.04.04)</w:t>
      </w:r>
    </w:p>
    <w:p w14:paraId="2F237DE4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Dyrektor Szkoły Podstawowej</w:t>
      </w:r>
      <w:proofErr w:type="gram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*  -</w:t>
      </w:r>
      <w:proofErr w:type="gram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nadzorowanej przez Gminę </w:t>
      </w:r>
    </w:p>
    <w:p w14:paraId="7FA17202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6F9FC34A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Dane wnioskodawcy znajdują się poniżej oraz - w załączonym pliku sygnowanym kwalifikowanym podpisem </w:t>
      </w:r>
      <w:proofErr w:type="gram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elektronicznym  -</w:t>
      </w:r>
      <w:proofErr w:type="gram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stosownie do dyspozycji Ustawy z dnia 5 września 2016 r. o usługach zaufania oraz identyfikacji elektronicznej (Dz.U.2016.1579 dnia 2016.09.29) oraz przepisów art. 4 ust. 5 Ustawy o petycjach (Dz.U.2014.1195 z dnia 2014.09.05) -</w:t>
      </w:r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> Data dostarczenia - zgodna z dyspozycją art. 61 pkt. 2 Ustawy Kodeks Cywilny (Dz. U. 2014.121 j.t.)</w:t>
      </w:r>
    </w:p>
    <w:p w14:paraId="5F13E4CB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193D23C7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§1) W trybie art. 2 Ustawy z dnia 5 września 2014 o petycjach (Dz.U.2014.1195</w:t>
      </w:r>
      <w:proofErr w:type="gram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)  -</w:t>
      </w:r>
      <w:proofErr w:type="gram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>wnosimy petycję do Kierownika Jednostki - o rozpatrzenie naszej prośby - dotyczącej przystąpienia Gminy/Miasta/Szkoły - do konkursu w ramach programu "Podwórko Talentów NIVEA" - edycja 2017</w:t>
      </w:r>
    </w:p>
    <w:p w14:paraId="59924F93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- szczegóły pod - www.podworko.nivea.pl </w:t>
      </w:r>
    </w:p>
    <w:p w14:paraId="5D03A2C7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</w:p>
    <w:p w14:paraId="6F88871A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>Osnowa Wniosku:</w:t>
      </w:r>
    </w:p>
    <w:p w14:paraId="63B3F657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Niniejszym wnosimy o rozpatrzenie możliwości powiększenia majątku lokalnej społeczności o wykonane i finansowane przez osobę trzecią (firmę komercyjną) - Rodzinne Miejsce Zabaw - Podwórko Talentów NIVEA.</w:t>
      </w:r>
    </w:p>
    <w:p w14:paraId="09FE583A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Warunkiem przystąpienia do wzmiankowanego konkursu jest dysponowanie terenem pod zabudowę nie mniejszym niż 400 m2. </w:t>
      </w:r>
    </w:p>
    <w:p w14:paraId="7D8B5CC4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Kierownik JST (Wójt/Burmistrz/Prezydent/Dyrektor Szkoły) dysponując odpowiednim terenem może zwrócić się pomoc organizacyjną do lokalnych społeczności jak np.: dom kultury, świetlica, grupa rodziców itp. </w:t>
      </w:r>
    </w:p>
    <w:p w14:paraId="6672D824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</w:p>
    <w:p w14:paraId="5EDAD08B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Dodatkowo:</w:t>
      </w:r>
    </w:p>
    <w:p w14:paraId="0B7F3AD1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§2) </w:t>
      </w:r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>Na mocy art. 63 Konstytucji RP w związku z art 2 ust. 2 pkt 1, 2 i 3 Ustawy z dnia 11 lipca 2014 r. o petycjach (Dz.U.2014.1195 z dnia 2014.09.05) w nawiązaniu do art. 241 Kodeksu postępowania administracyjnego, wnosimy petycję do Kierownika JST (Wójta/Burmistrza/Prezydenta)  przekazanie niniejszego tekstu/petycji   - do wszystkich podległych szkół podstawowych (również tzw. Zespołów Szkół), które mogą dysponować  terenem pod zabudowę nie mniejszym niż 400 m2. (szczegóły pod adresem URL https://podworko.nivea.pl/o-akcji/dla-gmin-szkol w części „Warianty”) </w:t>
      </w:r>
    </w:p>
    <w:p w14:paraId="2B0020FE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Fakultatywnie Prosimy również o przekazanie petycji do Szkół Podstawowych miejscowo właściwych dla Gminy/Miasta, których organem założycielskim jest Fundacja/Stowarzyszenie dysponujące wyżej określonym terenem.</w:t>
      </w:r>
    </w:p>
    <w:p w14:paraId="3EFE8B89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</w:p>
    <w:p w14:paraId="463BE9C0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§2b) Wnosimy o zwrotne potwierdzenie przekazania niniejszego wniosku do wszystkich podległych Szkół Podstawowych, które mogą dysponować wyżej określonym terenem. </w:t>
      </w:r>
    </w:p>
    <w:p w14:paraId="03834292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§3) </w:t>
      </w:r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 xml:space="preserve">Efektem przystąpienia Gminy/Szkoły Podstawowej   do </w:t>
      </w:r>
      <w:proofErr w:type="gramStart"/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>konkursu  może</w:t>
      </w:r>
      <w:proofErr w:type="gramEnd"/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 xml:space="preserve"> być sfinansowanie budowy, jednego z 20 rodzinnych Placów Zabaw. </w:t>
      </w:r>
    </w:p>
    <w:p w14:paraId="5D9D8A05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>Przedmiotowy plac zabaw znajdzie się w majątku Gminy/</w:t>
      </w:r>
      <w:proofErr w:type="gramStart"/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>Szkoły  oraz</w:t>
      </w:r>
      <w:proofErr w:type="gramEnd"/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 xml:space="preserve"> przyczyni się do wzbogacenia infrastruktury Gminy związanej z terenami rekreacyjnymi -  szczegóły pod www.podworko.nivea.pl </w:t>
      </w:r>
    </w:p>
    <w:p w14:paraId="7FC4B762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§4) Mamy nadzieję, że tak jak w poprzednich edycjach - nasza akcja zaktywizuje mieszkańców oraz lokalnych decydentów i pomoże wypełniać zadania związane z zaspokajaniem potrzeb wspólnot lokalnych - w kontekście art. 7 ust. 1 pkt. 10 Ustawy z dnia 8 marca 1990 r. o samorządzie gminnym (Dz.U.2016.446 </w:t>
      </w:r>
      <w:proofErr w:type="spell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t.j</w:t>
      </w:r>
      <w:proofErr w:type="spell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. z dnia 2016.04.04)  </w:t>
      </w:r>
    </w:p>
    <w:p w14:paraId="38BC1513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§5) Załączamy niezbędne materiały, list przewodni do Gmin, list przewodni do Szkół, skrót regulaminu, wizualizacje podwórek, zdjęcia z poprzednich edycji. </w:t>
      </w:r>
    </w:p>
    <w:p w14:paraId="22815817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Formularz zgłoszeniowy online znajduje się pod adresem URL: www.podworko.nivea.pl </w:t>
      </w:r>
    </w:p>
    <w:p w14:paraId="571D2A31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 przypadku twierdzącej odpowiedzi na naszą petycję wystarczy zgłosić udział w konkursie poprzez wypełnienie wzmiankowanego formularza online.</w:t>
      </w:r>
    </w:p>
    <w:p w14:paraId="14E890B7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Warunkiem sine qua non - uczestnictwa w konkursie - jest również realizacja krótkiego filmu (3 minuty) o tematyce związanej z naszym Konkursem (poszukujemy talentów)  oraz zamieszczenie filmu za pomocą rzeczonego formularza, a także przekazanie Organizatorowi praw autorskich do Filmu - stosownie do przepisów Ustawy z dnia 4 lutego 1994 r. o prawie autorskim i prawach pokrewnych (Dz.U.2016.666 z dnia 2016.05.16) (Dz.U.2006.90.631 z dnia 2006.05.31) Stosowne klauzule w tej mierze - znajdują się w rzeczonym formularzu online. </w:t>
      </w:r>
    </w:p>
    <w:p w14:paraId="39047A13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lastRenderedPageBreak/>
        <w:t> </w:t>
      </w:r>
    </w:p>
    <w:p w14:paraId="7BCBEA37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Cześć Gmin/Szkół otrzymała już od Organizatora zaproszenia do konkursu oraz mailingi - co z pewnością ułatwi podjęcie decyzji i finalizację procedury zgłoszenia. </w:t>
      </w:r>
    </w:p>
    <w:p w14:paraId="58E52C7A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6AE81EC2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 xml:space="preserve">Dla Państwa informacji załączmy również kilka zdjęć z jednego z 180 wybudowanych Placów Zabaw w ramach edycji Konkursu “Podwórko </w:t>
      </w:r>
      <w:proofErr w:type="spellStart"/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>Nivea</w:t>
      </w:r>
      <w:proofErr w:type="spellEnd"/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>” w 2012, 2015 i 2016 r. </w:t>
      </w:r>
    </w:p>
    <w:p w14:paraId="65F0DB88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6422CF57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Reasumując, w ścisłym kontekście wcześniejszych pytań, w trosce o pielęgnację wartości rodzinnych, wnosimy </w:t>
      </w:r>
      <w:proofErr w:type="gram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petycję  -</w:t>
      </w:r>
      <w:proofErr w:type="gram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na mocy art. 63 Konstytucji RP w związku z  241 Ustawy z dnia 14 czerwca 1960 r. Kodeks postępowania administracyjnego (Dz.U.2013.267 j.t</w:t>
      </w:r>
      <w:proofErr w:type="gram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)  -</w:t>
      </w:r>
      <w:proofErr w:type="gram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o rozpatrzenie możliwości powiększenia majątku lokalnej społeczności o wykonane (finansowane) przez osobę trzecią (firmę komercyjną) - Rodzinnego Miejsca Zabaw - Podwórko Talentów NIVEA, które po oddaniu do użytku stałyby się własnością społeczeństw lokalnych. </w:t>
      </w:r>
    </w:p>
    <w:p w14:paraId="26791BC4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Wspomniana firma komercyjna wykonałaby takie działania non profit w ramach prowadzonych dla dobra społecznego programów (szczegóły w załączonych materiałach oraz w materiałach, które zostały już dostarczone do JST za pomocą środków komunikacji elektronicznej).</w:t>
      </w:r>
    </w:p>
    <w:p w14:paraId="0F2AFBE8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Budowa “Podwórka Talentów” -  byłby całkowicie sfinansowana przez Firmę </w:t>
      </w:r>
      <w:proofErr w:type="spell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Nivea</w:t>
      </w:r>
      <w:proofErr w:type="spell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sp. z o.o. na obszarach przygotowanych i przekazanych przez JST.</w:t>
      </w:r>
    </w:p>
    <w:p w14:paraId="7F0EB49D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Jeszcze raz zaznaczamy, że zakup i montaż urządzeń jest finansowany przez Firmę NIVEA sp. z o.o. w ramach ogłoszonego Konkursu ,,Podwórko Talentów” - edycja 2017.  Notabene, jak Państwo zapewne pamiętacie, to już czwarta nasza akcja tego typu. </w:t>
      </w:r>
    </w:p>
    <w:p w14:paraId="7233FA38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4F133B0B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Zaznaczamy, że chcemy działać w pełni lege artis - zatem będziemy wdzięczni za wszelkie uwagi - dotyczące finalizacji przedsięwzięcia - zgodnie ze </w:t>
      </w:r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>stosowanymi przez Urząd/</w:t>
      </w:r>
      <w:proofErr w:type="gramStart"/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>Szkołę  zasadami</w:t>
      </w:r>
      <w:proofErr w:type="gramEnd"/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>, z zachowaniem zasad konkurencyjności i wszelkich niezbędnych procedur.</w:t>
      </w:r>
    </w:p>
    <w:p w14:paraId="2FCCE2D9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62276E1B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Obecnie prowadzony Konkurs ,,Podwórko Talentów NIVEA” jest kontynuacją akcji z lat ubiegłych, które cieszyły się ogromną popularnością wśród społeczności lokalnych w latach ubiegłych. </w:t>
      </w:r>
    </w:p>
    <w:p w14:paraId="1DB7E265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3274F557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Podsumowując ideą powyższego zapytania jest uwzględnienie petycji mającej na celu rozpatrzenie możliwości ewentualnego wspólnego stworzenia, nowych, bezpiecznych Rodzinnych Miejsc Zabaw - "Podwórko Talentów NIVEA" -  na terenie całej Polski.</w:t>
      </w:r>
    </w:p>
    <w:p w14:paraId="4BF4CA5E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09046818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Zgodnie z Regulaminem - poprawnie zgłoszone lokalizacje zostaną zarejestrowane/opublikowane na oficjalnej stronie Konkursu www.podworko.nivea.pl </w:t>
      </w:r>
    </w:p>
    <w:p w14:paraId="091A226F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Ponownie przypominamy, że warunkiem sine qua non - uczestnictwa w konkursie - jest również realizacja krótkiego filmu (3 minuty) o tematyce związanej z naszym Konkursem (poszukujemy talentów - film pokazujący wyjątkowe zdolności). </w:t>
      </w:r>
    </w:p>
    <w:p w14:paraId="4AA7BB43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Po zakończeniu procesu rejestracji, na podstawie wyników głosowania zostaną wybrane JST/Szkoły, w których </w:t>
      </w:r>
      <w:proofErr w:type="spell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Nivea</w:t>
      </w:r>
      <w:proofErr w:type="spell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sp. z o.o. wybuduje „Podwórko Talentów” (Rodzinne Miejsce Zabaw)</w:t>
      </w:r>
    </w:p>
    <w:p w14:paraId="1FC7E95C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5350371A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Oczywiście założeniem programu jest pełna jawność i przejrzystość działań, tak aby wszystkie czynności, począwszy od niniejszego wniosku, skończywszy na finalizacji projektu (powstaniu Podwórka Talentów-  dla Społeczności Lokalnej/Szkoły - odbywały się z pełnym poszanowaniem prawa, stąd szczegółowe warunki konkursu publikowane są pod adresem www.podworko.nivea.pl </w:t>
      </w:r>
    </w:p>
    <w:p w14:paraId="475EC1A1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19370785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 razie ewentualnych pytań co do merytoryki konkursu - wszelkich informacji udziela Infolinia organizatora konkursu „Podwórko Talentów - NIVEA" pod nr tel. (22) 699-90-66</w:t>
      </w:r>
    </w:p>
    <w:p w14:paraId="6F283E79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75F19AE5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§6) </w:t>
      </w:r>
      <w:proofErr w:type="gram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Wnosimy</w:t>
      </w:r>
      <w:proofErr w:type="gram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aby odpowiedź znajdowała się w treści zwrotnej wiadomości e-mail, wysłanej pod adres e-mail: rodzinnemiejsca@samorzad.pl</w:t>
      </w:r>
    </w:p>
    <w:p w14:paraId="50D0359B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5EA5633C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§7) Wnosimy o zwrotne potwierdzenie otrzymania niniejszego wniosku na adres rodzinnemiejsca@samorzad.pl</w:t>
      </w:r>
    </w:p>
    <w:p w14:paraId="09DCCC2B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76913927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Na mocy przepisów Ustawy o usługach zaufania oraz identyfikacji elektronicznej -  do niniejszego wniosku został dołączony plik podpisany kwalifikowanym podpisem elektronicznym - identyfikujący nadawcę </w:t>
      </w:r>
      <w:proofErr w:type="gram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( </w:t>
      </w:r>
      <w:proofErr w:type="spell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Współwnioskodawcę</w:t>
      </w:r>
      <w:proofErr w:type="spellEnd"/>
      <w:proofErr w:type="gram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) lub współtwórcę niniejszego wniosku, którego Tożsamość ujawniona została w załączonym pliku.</w:t>
      </w:r>
    </w:p>
    <w:p w14:paraId="3C4A7B77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Rzeczony plik został </w:t>
      </w:r>
      <w:proofErr w:type="spellStart"/>
      <w:proofErr w:type="gram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sygnowanay</w:t>
      </w:r>
      <w:proofErr w:type="spell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 kwalifikowanym</w:t>
      </w:r>
      <w:proofErr w:type="gram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podpisem elektronicznym - dostęp poprzez bezpłatne oprogramowanie Podmiotu </w:t>
      </w:r>
      <w:proofErr w:type="spell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Certyfikujacego</w:t>
      </w:r>
      <w:proofErr w:type="spell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- ipso iure przepisów Ustawy z dnia 5 września 2016 r. o usługach zaufania oraz identyfikacji elektronicznej (Dz.U.2016.1579 dnia 2016.09.29). </w:t>
      </w:r>
    </w:p>
    <w:p w14:paraId="106F4618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Niniejszą wiadomość można potraktować również z zgodnie z Judykaturą - tj. I OSK 1277/08 " (...) Wniosek wszczyna postępowanie w sprawie, a na tym etapie nie mają jeszcze zastosowania przepisy KPA"</w:t>
      </w:r>
    </w:p>
    <w:p w14:paraId="17E0D399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272255FF" w14:textId="77777777" w:rsid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6B49E110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K</w:t>
      </w: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omentarz: </w:t>
      </w:r>
    </w:p>
    <w:p w14:paraId="0C4C2351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Naszymi działaniami - staramy się - w miarę możliwości - uczestniczyć w podnoszeniu poziomu zaspokajania zbiorowych potrzeb Wspólnot Lokalnych, poprzez rozwój odnośnej infrastruktury - w szczególności przeznaczonej dla Młodzieży, Dzieci i Rodzin. </w:t>
      </w:r>
    </w:p>
    <w:p w14:paraId="5FF3A1AE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Art. 225 Kodeksu Postępowania Administracyjnego:</w:t>
      </w:r>
    </w:p>
    <w:p w14:paraId="208E8673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"§ 1. Nikt nie może być narażony na jakikolwiek uszczerbek lub zarzut z powodu złożenia skargi lub wniosku, jeżeli działał w granicach prawem dozwolonych.</w:t>
      </w:r>
    </w:p>
    <w:p w14:paraId="16C8B562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wniosku".</w:t>
      </w:r>
    </w:p>
    <w:p w14:paraId="2CE32EA5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</w:p>
    <w:p w14:paraId="228132B4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Mamy nadzieję, że potraktuje Państwo niniejszą petycję - jako dotyczącą rozwoju poziomu życia zbiorowego i wartości wymagających szczególnej ochrony w imię dobra wspólnego. </w:t>
      </w:r>
      <w:r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(wkład w rozwój kultury fizycznej, terenów rekreacyjnych,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etc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) </w:t>
      </w:r>
    </w:p>
    <w:p w14:paraId="5182F729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</w:p>
    <w:p w14:paraId="2850BC95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</w:p>
    <w:p w14:paraId="3C5F6E0E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 załączeniu - stosowne dossier formalne </w:t>
      </w:r>
    </w:p>
    <w:p w14:paraId="340DE554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1423A3FB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proofErr w:type="spell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Współwnioskodawca</w:t>
      </w:r>
      <w:proofErr w:type="spell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:</w:t>
      </w:r>
    </w:p>
    <w:p w14:paraId="36568D34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Szulc-Efekt </w:t>
      </w:r>
      <w:proofErr w:type="spell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sp</w:t>
      </w:r>
      <w:proofErr w:type="spell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z</w:t>
      </w:r>
      <w:r w:rsidR="00E650AB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</w:t>
      </w: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o</w:t>
      </w:r>
      <w:r w:rsidR="00E650AB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</w:t>
      </w:r>
      <w:proofErr w:type="spell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o</w:t>
      </w:r>
      <w:proofErr w:type="spell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3173E67F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Prezes </w:t>
      </w:r>
      <w:proofErr w:type="gram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Zarządu:  Adam</w:t>
      </w:r>
      <w:proofErr w:type="gram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Szulc </w:t>
      </w:r>
    </w:p>
    <w:p w14:paraId="465E7179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KRS: 0000059459</w:t>
      </w:r>
    </w:p>
    <w:p w14:paraId="303418E8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04-051 Warszawa</w:t>
      </w:r>
    </w:p>
    <w:p w14:paraId="59AC4FFA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ul. Poligonowa 1</w:t>
      </w:r>
    </w:p>
    <w:p w14:paraId="4284FF8A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Kapitał Zakładowy: 222 000,00 </w:t>
      </w:r>
      <w:proofErr w:type="spell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pln</w:t>
      </w:r>
      <w:proofErr w:type="spellEnd"/>
    </w:p>
    <w:p w14:paraId="034C232F" w14:textId="77777777" w:rsidR="00891C94" w:rsidRPr="002178A8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2178A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www.gmina.pl    </w:t>
      </w:r>
    </w:p>
    <w:p w14:paraId="1AEE7195" w14:textId="77777777" w:rsidR="00891C94" w:rsidRPr="002178A8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2178A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48881AC0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28771C61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7C888CE7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proofErr w:type="spellStart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Współwnioskodawca</w:t>
      </w:r>
      <w:proofErr w:type="spellEnd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:</w:t>
      </w:r>
    </w:p>
    <w:p w14:paraId="1D9267B1" w14:textId="77777777" w:rsidR="00891C94" w:rsidRDefault="00891C94" w:rsidP="00891C94">
      <w:pPr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b/>
          <w:bCs/>
          <w:color w:val="000000"/>
          <w:sz w:val="20"/>
          <w:szCs w:val="20"/>
          <w:lang w:val="pl-PL" w:eastAsia="en-GB"/>
        </w:rPr>
        <w:t>Organizator konkursu „Podwórko Talentów NIVEA”</w:t>
      </w:r>
    </w:p>
    <w:p w14:paraId="7B86BBBE" w14:textId="77777777" w:rsidR="002178A8" w:rsidRPr="002178A8" w:rsidRDefault="002178A8" w:rsidP="002178A8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2178A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GPD </w:t>
      </w:r>
      <w:proofErr w:type="spellStart"/>
      <w:r w:rsidRPr="002178A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Agency</w:t>
      </w:r>
      <w:proofErr w:type="spellEnd"/>
      <w:r w:rsidRPr="002178A8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 xml:space="preserve"> Sp. z o. o. Sp. k </w:t>
      </w:r>
    </w:p>
    <w:p w14:paraId="14A0A8D3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bookmarkStart w:id="0" w:name="_GoBack"/>
      <w:bookmarkEnd w:id="0"/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ul. Okrężna 36, </w:t>
      </w:r>
    </w:p>
    <w:p w14:paraId="727970FA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02-916 Warszawa</w:t>
      </w:r>
    </w:p>
    <w:p w14:paraId="37F02E37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</w:p>
    <w:p w14:paraId="1429D684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Dodatkowe informacje:</w:t>
      </w:r>
    </w:p>
    <w:p w14:paraId="241733F6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Stosownie do art. 4 ust. 2 pkt. 1 Ustawy o petycjach (Dz.U.2014.1195 z dnia 2014.09.05) -  osobą reprezentująca Podmiot wnoszący petycję - jest Prezes Zarządu Adam Szulc </w:t>
      </w:r>
    </w:p>
    <w:p w14:paraId="29312C13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Stosownie do art. 4 ust. 2 pkt. 5 ww. Ustawy - petycja niniejsza została złożona za pomocą środków komunikacji elektronicznej - a wskazanym zwrotnym adresem poczty elektronicznej jest: </w:t>
      </w:r>
      <w:hyperlink r:id="rId4" w:history="1">
        <w:r w:rsidRPr="00891C94">
          <w:rPr>
            <w:rFonts w:ascii="Arial" w:eastAsia="Times New Roman" w:hAnsi="Arial" w:cs="Arial"/>
            <w:color w:val="0000FF"/>
            <w:sz w:val="20"/>
            <w:szCs w:val="20"/>
            <w:u w:val="single"/>
            <w:lang w:val="pl-PL" w:eastAsia="en-GB"/>
          </w:rPr>
          <w:t>rodzinnemiejsca@samorzad.pl</w:t>
        </w:r>
      </w:hyperlink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 </w:t>
      </w:r>
    </w:p>
    <w:p w14:paraId="5E74A839" w14:textId="77777777" w:rsidR="00891C94" w:rsidRPr="00891C94" w:rsidRDefault="00891C94" w:rsidP="00891C94">
      <w:pPr>
        <w:jc w:val="both"/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</w:pPr>
      <w:r w:rsidRPr="00891C94">
        <w:rPr>
          <w:rFonts w:ascii="Arial" w:eastAsia="Times New Roman" w:hAnsi="Arial" w:cs="Arial"/>
          <w:color w:val="000000"/>
          <w:sz w:val="20"/>
          <w:szCs w:val="20"/>
          <w:lang w:val="pl-PL" w:eastAsia="en-GB"/>
        </w:rPr>
        <w:t>Adresatem Petycji - jest Organ ujawniony w komparycji. </w:t>
      </w:r>
    </w:p>
    <w:p w14:paraId="3C666BF2" w14:textId="77777777" w:rsidR="005E08AE" w:rsidRPr="00891C94" w:rsidRDefault="002178A8" w:rsidP="00891C94">
      <w:pPr>
        <w:jc w:val="both"/>
        <w:rPr>
          <w:rFonts w:ascii="Arial" w:hAnsi="Arial" w:cs="Arial"/>
          <w:sz w:val="20"/>
          <w:szCs w:val="20"/>
          <w:lang w:val="pl-PL"/>
        </w:rPr>
      </w:pPr>
    </w:p>
    <w:sectPr w:rsidR="005E08AE" w:rsidRPr="00891C94" w:rsidSect="00BD671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C94"/>
    <w:rsid w:val="00007E8E"/>
    <w:rsid w:val="002178A8"/>
    <w:rsid w:val="00891C94"/>
    <w:rsid w:val="00A82522"/>
    <w:rsid w:val="00BD671B"/>
    <w:rsid w:val="00E11E1E"/>
    <w:rsid w:val="00E6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B5BB6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91C94"/>
  </w:style>
  <w:style w:type="character" w:styleId="Hyperlink">
    <w:name w:val="Hyperlink"/>
    <w:basedOn w:val="DefaultParagraphFont"/>
    <w:uiPriority w:val="99"/>
    <w:semiHidden/>
    <w:unhideWhenUsed/>
    <w:rsid w:val="00891C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91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7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4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8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1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0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63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3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5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7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8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6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7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2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9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39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7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rodzinnemiejsca@samorzad.pl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1532</Words>
  <Characters>8735</Characters>
  <Application>Microsoft Macintosh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Szulc</dc:creator>
  <cp:keywords/>
  <dc:description/>
  <cp:lastModifiedBy>Adam Szulc</cp:lastModifiedBy>
  <cp:revision>2</cp:revision>
  <dcterms:created xsi:type="dcterms:W3CDTF">2017-05-06T09:55:00Z</dcterms:created>
  <dcterms:modified xsi:type="dcterms:W3CDTF">2017-05-06T09:55:00Z</dcterms:modified>
</cp:coreProperties>
</file>