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44" w:rsidRPr="004F6E44" w:rsidRDefault="004F6E44" w:rsidP="004F6E44">
      <w:pPr>
        <w:pBdr>
          <w:bottom w:val="single" w:sz="6" w:space="1" w:color="auto"/>
        </w:pBdr>
        <w:spacing w:after="0" w:line="240" w:lineRule="auto"/>
        <w:jc w:val="center"/>
        <w:rPr>
          <w:rFonts w:ascii="Arial" w:eastAsia="Times New Roman" w:hAnsi="Arial" w:cs="Arial"/>
          <w:vanish/>
          <w:sz w:val="16"/>
          <w:szCs w:val="16"/>
          <w:lang w:eastAsia="pl-PL"/>
        </w:rPr>
      </w:pPr>
      <w:r w:rsidRPr="004F6E44">
        <w:rPr>
          <w:rFonts w:ascii="Arial" w:eastAsia="Times New Roman" w:hAnsi="Arial" w:cs="Arial"/>
          <w:vanish/>
          <w:sz w:val="16"/>
          <w:szCs w:val="16"/>
          <w:lang w:eastAsia="pl-PL"/>
        </w:rPr>
        <w:t>Początek formularza</w:t>
      </w:r>
    </w:p>
    <w:p w:rsidR="004F6E44" w:rsidRPr="004F6E44" w:rsidRDefault="004F6E44" w:rsidP="004F6E44">
      <w:pPr>
        <w:spacing w:after="24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Ogłoszenie nr 651008-N-2018 z dnia 2018-11-21 r. </w:t>
      </w:r>
    </w:p>
    <w:p w:rsidR="004F6E44" w:rsidRPr="004F6E44" w:rsidRDefault="004F6E44" w:rsidP="004F6E44">
      <w:pPr>
        <w:spacing w:after="0" w:line="240" w:lineRule="auto"/>
        <w:jc w:val="center"/>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Urząd Gminy Boleszkowice: Przebudowa Gminnego Ośrodka Kultury w Boleszkowicach</w:t>
      </w:r>
      <w:r w:rsidRPr="004F6E44">
        <w:rPr>
          <w:rFonts w:ascii="Times New Roman" w:eastAsia="Times New Roman" w:hAnsi="Times New Roman" w:cs="Times New Roman"/>
          <w:sz w:val="24"/>
          <w:szCs w:val="24"/>
          <w:lang w:eastAsia="pl-PL"/>
        </w:rPr>
        <w:br/>
        <w:t xml:space="preserve">OGŁOSZENIE O ZAMÓWIENIU - Roboty budowlane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Zamieszczanie ogłoszenia:</w:t>
      </w:r>
      <w:r w:rsidRPr="004F6E44">
        <w:rPr>
          <w:rFonts w:ascii="Times New Roman" w:eastAsia="Times New Roman" w:hAnsi="Times New Roman" w:cs="Times New Roman"/>
          <w:sz w:val="24"/>
          <w:szCs w:val="24"/>
          <w:lang w:eastAsia="pl-PL"/>
        </w:rPr>
        <w:t xml:space="preserve"> Zamieszczanie obowiązkowe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Ogłoszenie dotyczy:</w:t>
      </w:r>
      <w:r w:rsidRPr="004F6E44">
        <w:rPr>
          <w:rFonts w:ascii="Times New Roman" w:eastAsia="Times New Roman" w:hAnsi="Times New Roman" w:cs="Times New Roman"/>
          <w:sz w:val="24"/>
          <w:szCs w:val="24"/>
          <w:lang w:eastAsia="pl-PL"/>
        </w:rPr>
        <w:t xml:space="preserve"> Zamówienia publicznego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Tak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Nazwa projektu lub programu</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Kształtowanie przestrzeni publicznej w ramach poddziałania. Wsparcie inwestycji związanych z tworzeniem, ulepszeniem lub rozbudową wszystkich rodzajów malej infrastruktury, w tym inwestycji w energie odnawialną i w oszczędzanie energii w ramach działania Podstawowe Usługi i Odnowa Wsi na obszarach wiejskich objętego PROW na lata 2014-2020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6E44">
        <w:rPr>
          <w:rFonts w:ascii="Times New Roman" w:eastAsia="Times New Roman" w:hAnsi="Times New Roman" w:cs="Times New Roman"/>
          <w:sz w:val="24"/>
          <w:szCs w:val="24"/>
          <w:lang w:eastAsia="pl-PL"/>
        </w:rPr>
        <w:t>Pzp</w:t>
      </w:r>
      <w:proofErr w:type="spellEnd"/>
      <w:r w:rsidRPr="004F6E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u w:val="single"/>
          <w:lang w:eastAsia="pl-PL"/>
        </w:rPr>
        <w:t>SEKCJA I: ZAMAWIAJĄCY</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Postępowanie przeprowadza centralny zamawiający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Informacje na temat podmiotu któremu zamawiający powierzył/powierzyli prowadzenie postępowania:</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Postępowanie jest przeprowadzane wspólnie przez zamawiających</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Informacje dodatkowe:</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lastRenderedPageBreak/>
        <w:t xml:space="preserve">I. 1) NAZWA I ADRES: </w:t>
      </w:r>
      <w:r w:rsidRPr="004F6E44">
        <w:rPr>
          <w:rFonts w:ascii="Times New Roman" w:eastAsia="Times New Roman" w:hAnsi="Times New Roman" w:cs="Times New Roman"/>
          <w:sz w:val="24"/>
          <w:szCs w:val="24"/>
          <w:lang w:eastAsia="pl-PL"/>
        </w:rPr>
        <w:t xml:space="preserve">Urząd Gminy Boleszkowice, krajowy numer identyfikacyjny 53335700000, ul. ul. Świerczewskiego  24 , 74407   Boleszkowice, woj. zachodniopomorskie, państwo Polska, tel. 095 7606124 w. 43, e-mail boleszkowice@boleszkowice.pl, faks 957 606 135. </w:t>
      </w:r>
      <w:r w:rsidRPr="004F6E44">
        <w:rPr>
          <w:rFonts w:ascii="Times New Roman" w:eastAsia="Times New Roman" w:hAnsi="Times New Roman" w:cs="Times New Roman"/>
          <w:sz w:val="24"/>
          <w:szCs w:val="24"/>
          <w:lang w:eastAsia="pl-PL"/>
        </w:rPr>
        <w:br/>
        <w:t xml:space="preserve">Adres strony internetowej (URL): </w:t>
      </w:r>
      <w:r w:rsidRPr="004F6E44">
        <w:rPr>
          <w:rFonts w:ascii="Times New Roman" w:eastAsia="Times New Roman" w:hAnsi="Times New Roman" w:cs="Times New Roman"/>
          <w:sz w:val="24"/>
          <w:szCs w:val="24"/>
          <w:lang w:eastAsia="pl-PL"/>
        </w:rPr>
        <w:br/>
        <w:t xml:space="preserve">Adres profilu nabywcy: </w:t>
      </w:r>
      <w:r w:rsidRPr="004F6E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 2) RODZAJ ZAMAWIAJĄCEGO: </w:t>
      </w:r>
      <w:r w:rsidRPr="004F6E44">
        <w:rPr>
          <w:rFonts w:ascii="Times New Roman" w:eastAsia="Times New Roman" w:hAnsi="Times New Roman" w:cs="Times New Roman"/>
          <w:sz w:val="24"/>
          <w:szCs w:val="24"/>
          <w:lang w:eastAsia="pl-PL"/>
        </w:rPr>
        <w:t xml:space="preserve">Administracja samorządowa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I.3) WSPÓLNE UDZIELANIE ZAMÓWIENIA </w:t>
      </w:r>
      <w:r w:rsidRPr="004F6E44">
        <w:rPr>
          <w:rFonts w:ascii="Times New Roman" w:eastAsia="Times New Roman" w:hAnsi="Times New Roman" w:cs="Times New Roman"/>
          <w:b/>
          <w:bCs/>
          <w:i/>
          <w:iCs/>
          <w:sz w:val="24"/>
          <w:szCs w:val="24"/>
          <w:lang w:eastAsia="pl-PL"/>
        </w:rPr>
        <w:t>(jeżeli dotyczy)</w:t>
      </w:r>
      <w:r w:rsidRPr="004F6E44">
        <w:rPr>
          <w:rFonts w:ascii="Times New Roman" w:eastAsia="Times New Roman" w:hAnsi="Times New Roman" w:cs="Times New Roman"/>
          <w:b/>
          <w:bCs/>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I.4) KOMUNIKACJA: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http:www.bip.boleszkowice.pl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http:www.bip.boleszkowice.pl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Oferty lub wnioski o dopuszczenie do udziału w postępowaniu należy przesyłać:</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Elektronicznie</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adres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Nie </w:t>
      </w:r>
      <w:r w:rsidRPr="004F6E44">
        <w:rPr>
          <w:rFonts w:ascii="Times New Roman" w:eastAsia="Times New Roman" w:hAnsi="Times New Roman" w:cs="Times New Roman"/>
          <w:sz w:val="24"/>
          <w:szCs w:val="24"/>
          <w:lang w:eastAsia="pl-PL"/>
        </w:rPr>
        <w:br/>
        <w:t xml:space="preserve">Inny sposób: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Tak </w:t>
      </w:r>
      <w:r w:rsidRPr="004F6E44">
        <w:rPr>
          <w:rFonts w:ascii="Times New Roman" w:eastAsia="Times New Roman" w:hAnsi="Times New Roman" w:cs="Times New Roman"/>
          <w:sz w:val="24"/>
          <w:szCs w:val="24"/>
          <w:lang w:eastAsia="pl-PL"/>
        </w:rPr>
        <w:br/>
        <w:t xml:space="preserve">Inny sposób: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lastRenderedPageBreak/>
        <w:t xml:space="preserve">Zamawiający wymaga aby oferty zostały </w:t>
      </w:r>
      <w:proofErr w:type="spellStart"/>
      <w:r w:rsidRPr="004F6E44">
        <w:rPr>
          <w:rFonts w:ascii="Times New Roman" w:eastAsia="Times New Roman" w:hAnsi="Times New Roman" w:cs="Times New Roman"/>
          <w:sz w:val="24"/>
          <w:szCs w:val="24"/>
          <w:lang w:eastAsia="pl-PL"/>
        </w:rPr>
        <w:t>złozone</w:t>
      </w:r>
      <w:proofErr w:type="spellEnd"/>
      <w:r w:rsidRPr="004F6E44">
        <w:rPr>
          <w:rFonts w:ascii="Times New Roman" w:eastAsia="Times New Roman" w:hAnsi="Times New Roman" w:cs="Times New Roman"/>
          <w:sz w:val="24"/>
          <w:szCs w:val="24"/>
          <w:lang w:eastAsia="pl-PL"/>
        </w:rPr>
        <w:t xml:space="preserve"> w formie pisemnej </w:t>
      </w:r>
      <w:r w:rsidRPr="004F6E44">
        <w:rPr>
          <w:rFonts w:ascii="Times New Roman" w:eastAsia="Times New Roman" w:hAnsi="Times New Roman" w:cs="Times New Roman"/>
          <w:sz w:val="24"/>
          <w:szCs w:val="24"/>
          <w:lang w:eastAsia="pl-PL"/>
        </w:rPr>
        <w:br/>
        <w:t xml:space="preserve">Adres: </w:t>
      </w:r>
      <w:r w:rsidRPr="004F6E44">
        <w:rPr>
          <w:rFonts w:ascii="Times New Roman" w:eastAsia="Times New Roman" w:hAnsi="Times New Roman" w:cs="Times New Roman"/>
          <w:sz w:val="24"/>
          <w:szCs w:val="24"/>
          <w:lang w:eastAsia="pl-PL"/>
        </w:rPr>
        <w:br/>
        <w:t xml:space="preserve">Urząd Gminy Boleszkowice ul. Słoneczna 24, 74-407 Boleszkowice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u w:val="single"/>
          <w:lang w:eastAsia="pl-PL"/>
        </w:rPr>
        <w:t xml:space="preserve">SEKCJA II: PRZEDMIOT ZAMÓWIENIA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II.1) Nazwa nadana zamówieniu przez zamawiającego: </w:t>
      </w:r>
      <w:r w:rsidRPr="004F6E44">
        <w:rPr>
          <w:rFonts w:ascii="Times New Roman" w:eastAsia="Times New Roman" w:hAnsi="Times New Roman" w:cs="Times New Roman"/>
          <w:sz w:val="24"/>
          <w:szCs w:val="24"/>
          <w:lang w:eastAsia="pl-PL"/>
        </w:rPr>
        <w:t xml:space="preserve">Przebudowa Gminnego Ośrodka Kultury w Boleszkowicach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Numer referencyjny: </w:t>
      </w:r>
      <w:r w:rsidRPr="004F6E44">
        <w:rPr>
          <w:rFonts w:ascii="Times New Roman" w:eastAsia="Times New Roman" w:hAnsi="Times New Roman" w:cs="Times New Roman"/>
          <w:sz w:val="24"/>
          <w:szCs w:val="24"/>
          <w:lang w:eastAsia="pl-PL"/>
        </w:rPr>
        <w:t xml:space="preserve">OŚGN.ZP.271.24.2018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6E44" w:rsidRPr="004F6E44" w:rsidRDefault="004F6E44" w:rsidP="004F6E44">
      <w:pPr>
        <w:spacing w:after="0" w:line="240" w:lineRule="auto"/>
        <w:jc w:val="both"/>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II.2) Rodzaj zamówienia: </w:t>
      </w:r>
      <w:r w:rsidRPr="004F6E44">
        <w:rPr>
          <w:rFonts w:ascii="Times New Roman" w:eastAsia="Times New Roman" w:hAnsi="Times New Roman" w:cs="Times New Roman"/>
          <w:sz w:val="24"/>
          <w:szCs w:val="24"/>
          <w:lang w:eastAsia="pl-PL"/>
        </w:rPr>
        <w:t xml:space="preserve">Roboty budowlane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II.3) Informacja o możliwości składania ofert częściowych</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Zamówienie podzielone jest na części: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Oferty lub wnioski o dopuszczenie do udziału w postępowaniu można składać w odniesieniu do:</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II.4) Krótki opis przedmiotu zamówienia </w:t>
      </w:r>
      <w:r w:rsidRPr="004F6E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6E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6E44">
        <w:rPr>
          <w:rFonts w:ascii="Times New Roman" w:eastAsia="Times New Roman" w:hAnsi="Times New Roman" w:cs="Times New Roman"/>
          <w:sz w:val="24"/>
          <w:szCs w:val="24"/>
          <w:lang w:eastAsia="pl-PL"/>
        </w:rPr>
        <w:t xml:space="preserve">1) Przedmiotem zamówienia jest wykonanie robót budowlanych w celu przebudowy Gminnego Ośrodka Kultury w Boleszkowicach. 2) Szczegółowy opis przedmiotu zamówienia określa dokumentacja projektowa która stanowi Załącznik nr 8 do SIWZ. Dodatkowo Zamawiający zamieszcza pomocniczo przedmiar robót stanowiący Załącznik nr 9 do SIWZ. 3) Niedoszacowanie, pominięcie, ewentualnie brak pełnego rozpoznania przedmiotu zamówienia nie może stanowić podstawy do żądania przez Wykonawcę podwyższenia wynagrodzenia. 4) Zakres zamówienia został określony w dokumentach o których mowa w </w:t>
      </w:r>
      <w:proofErr w:type="spellStart"/>
      <w:r w:rsidRPr="004F6E44">
        <w:rPr>
          <w:rFonts w:ascii="Times New Roman" w:eastAsia="Times New Roman" w:hAnsi="Times New Roman" w:cs="Times New Roman"/>
          <w:sz w:val="24"/>
          <w:szCs w:val="24"/>
          <w:lang w:eastAsia="pl-PL"/>
        </w:rPr>
        <w:t>ppkt</w:t>
      </w:r>
      <w:proofErr w:type="spellEnd"/>
      <w:r w:rsidRPr="004F6E44">
        <w:rPr>
          <w:rFonts w:ascii="Times New Roman" w:eastAsia="Times New Roman" w:hAnsi="Times New Roman" w:cs="Times New Roman"/>
          <w:sz w:val="24"/>
          <w:szCs w:val="24"/>
          <w:lang w:eastAsia="pl-PL"/>
        </w:rPr>
        <w:t xml:space="preserve"> 2). W ramach zamówienia Wykonawca będzie zobowiązany wykonać w szczególności następujące prace: A. DACH Wymiana pokrycia dachu - 347,49 m2 wymiana: a) pokrycia z blachy trapezowej na blachodachówkę wraz z izolacją; b) </w:t>
      </w:r>
      <w:proofErr w:type="spellStart"/>
      <w:r w:rsidRPr="004F6E44">
        <w:rPr>
          <w:rFonts w:ascii="Times New Roman" w:eastAsia="Times New Roman" w:hAnsi="Times New Roman" w:cs="Times New Roman"/>
          <w:sz w:val="24"/>
          <w:szCs w:val="24"/>
          <w:lang w:eastAsia="pl-PL"/>
        </w:rPr>
        <w:t>łacenia</w:t>
      </w:r>
      <w:proofErr w:type="spellEnd"/>
      <w:r w:rsidRPr="004F6E44">
        <w:rPr>
          <w:rFonts w:ascii="Times New Roman" w:eastAsia="Times New Roman" w:hAnsi="Times New Roman" w:cs="Times New Roman"/>
          <w:sz w:val="24"/>
          <w:szCs w:val="24"/>
          <w:lang w:eastAsia="pl-PL"/>
        </w:rPr>
        <w:t xml:space="preserve"> dachu w 50 % - 173,75 m2; c) elementów konstrukcji drewnianej dachu – 37,5 m; d) obróbek blacharskich wraz z parapetami zewnętrznymi – 126,47 m2 ; e) rynny 12 cm - 48,5 m i rury spustowe o śr. 10 cm – 16,5 m; f) przewodów instalacji odgromowej – </w:t>
      </w:r>
      <w:r w:rsidRPr="004F6E44">
        <w:rPr>
          <w:rFonts w:ascii="Times New Roman" w:eastAsia="Times New Roman" w:hAnsi="Times New Roman" w:cs="Times New Roman"/>
          <w:sz w:val="24"/>
          <w:szCs w:val="24"/>
          <w:lang w:eastAsia="pl-PL"/>
        </w:rPr>
        <w:lastRenderedPageBreak/>
        <w:t xml:space="preserve">144,5 m; g) przemurowanie kominów z cegły – 1,31 m3; h) docieplenie dachu wełną mineralną wraz z podsufitką z desek – 347,49 m2; i) wywiezienie materiałów z rozbiórek – 27,76 m3. B. PODDASZE - 189,48 m2: wymiana: a) stolarki okiennej PVC – 0,92 m2; b) podłogi ślepej wraz z ociepleniem – 189,48 m2; c) schodów drewnianych o szer. 110 cm – 6 stopni; wykonanie : a) izolacji przeciwwilgociowej, ognioochronnej i odgrzybiającej – 696,33 m2; b) naprawy tynków z przemurowaniem ścianek z cegieł – 31,85 m2; c) wywiezienie materiałów z rozbiórek – 27,62 m3. C. ELEWACJA WRAZ Z OCIEPLENIEM - 280,21 m2: - wykonanie: a) ocieplenia płytami styropianowymi wraz z cokołem – 280,21 m2; b) cienkowarstwowego tynku mineralnego wraz z malowaniem – 280,21 m2; c) opaski betonowej – 10,75 m2 ; - wymiana: a) parapetów zewnętrznych z blachy – 4,8 m2; b) stolarki okiennej – 1,98 m2 i drzwiowej – 2,05 m2; c) schody betonowe – 0,18 m3 wraz z okładziną z płytek – 4,3 m2; d) cokołu z płytek klinkierowych – 21,84 m2; e) wywiezienie materiałów z rozbiórek – 1,61 m3. D. SCENA - 18,90 m2: a) rozbiórka części sceny wraz z wymianą posadzki – 23,05 m2; b) wymiana stopni schodowych – 3 stopnie; c) wymiana drewnianych okładzin ścian i sufitu z naprawa tynków – 199,4 m2 ; d) wymiana stolarki drzwiowej – 1,4 m2; e) wymiana podłóg z wykładziną z tworzywa sztucznego – 21,51 m2; f) gładzi gipsowych wraz z malowaniem – 62,76m2; g) wywiezienie materiałów z rozbiórek -14,3 m. E. POMIESZCZENIE ŚWIETLICY - 136,64 m2: a) wymiana podsufitki z elementów drewnianych na płyty gipsowo-kartonowe – 136,64 m2; b) usuniecie starej farby z wykonaniem gładzi gipsowych wraz z malowaniem – 161,31 m2; c) wywiezienie materiałów z rozbiórek – 20,5 m3. F. WEJŚCIE - 8,50 m2 a) wymiana posadzki z płytek terakotowych wraz z izolacją i posadzką betonową – 8,5 m2; b) usuniecie starej farby z wykonaniem gładzi gipsowych wraz z malowaniem – 40,66 m2; c) wywiezienie materiałów z rozbiórek -1,7 m3. G. POMIESZCZENIA WC - 4,88 m2: a) wymiana okładzin ścian z płytek - 26,74 m2; b) wymiana stolarki okiennej – 0,48 m2 i drzwiowej – 2,8 m2; c) usuniecie starej farby z wykonaniem gładzi gipsowych wraz z malowaniem – 22,62 m2; d) wymiana posadzki z płytek terakotowych wraz z izolacją i posadzką betonową – 4,88 m2; e) wywiezienie materiałów z rozbiórek – 0,45 m3. H. POMIESZCZENIE GOSPODARCZE - 2,25 m2: a) usuniecie starej farby z wykonaniem gładzi gipsowych wraz z malowaniem – 15,75 m2; b) wywiezienie materiałów z rozbiórek – 0,32 m3. I. KLATKA SCHODOWA - 9,45 m2: a) wymiana podłogi wraz z wykładziną z tworzywa sztucznego – 11,39 m2; b) usuniecie starej farby z wykonaniem gładzi gipsowych wraz z malowaniem – 59,12 m2; c) wywiezienie materiałów z rozbiórek – 1,18 m3. J. KUCHNIA - 28,39 m2: a) usuniecie starej farby z wykonaniem gładzi gipsowych wraz z malowaniem – 89,49 m2; b) wywiezienie materiałów z rozbiórek – 0,89 m3. K. KOTŁOWNIA - 32,42 m2: a) wymiana schodów betonowych – 2,09 m3; b) wymiana stolarki okiennej – 1,02 m2; c) wymiana posadzki bet. z okładziną z płytek terakotowych wraz z izolacją – 35,99 m2; d) uzupełnienie ścianek murowanych – 36,9 m2; e) usuniecie starej farby z wykonaniem gładzi gipsowych wraz z malowaniem – 39,21m2; f) uzupełnienie tynków wraz z umocnieniem tynków na ścianach i sufitach siatką tynkarską 88,41 m2; g) licowanie ścian płytkami lastrykowymi 49,2 m2; h) wywiezienie materiałów z rozbiórek – 3,57 m3. L. INSTALACJE KANALIZACYJNE - wymiana: a) kratek wentylacyjnych - 6 szt.; b) umywalek – 1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c) muszli ustępów kompaktów – 2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d) rur PVC wraz z kształtkami, czyszczakami - 2 szt. i rurą wywiewną o średnicy 50 – 100 mm – 14,0 m, ; e) wpustów podłogowych – 2 szt.; f) zlewu w kotłowni – 1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g) obudowa rur płytami gipsowo-kartonowymi – 3,5 m2. M. INSTALACJE WODOCIĄGOWE - wymiana: a) rurociągów wraz z kształtkami i izolacją o śr. 20 mm – 5 m oraz zaworami przelotowymi o śr. 20 mm – 2 szt.; b) baterii umywalkowych – 1 szt.; c) podgrzewacza wody 5 l – 1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N. INSTALACJE CENTRALNEGO OGRZEWANIA - wymiana: a) rurociągów stalowych na miedziane o śr. 15-32 mm wraz z osprzętem i izolacją – 176 m: b) grzejników płytowych stalowych GP-2 660 – 1600 mm -8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c) pompy cyrkulacyjnej o śr. 32 mm – 1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d) </w:t>
      </w:r>
      <w:r w:rsidRPr="004F6E44">
        <w:rPr>
          <w:rFonts w:ascii="Times New Roman" w:eastAsia="Times New Roman" w:hAnsi="Times New Roman" w:cs="Times New Roman"/>
          <w:sz w:val="24"/>
          <w:szCs w:val="24"/>
          <w:lang w:eastAsia="pl-PL"/>
        </w:rPr>
        <w:lastRenderedPageBreak/>
        <w:t xml:space="preserve">urządzenia schładzającego na piecu c.o. – 1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e) obudowa rur płytami gipsowo-kartonowymi – 18,0 m2. O. INSTALACJE ELEKTRYCZNE - wymiana: a) przewodów podtynkowych wraz z puszkami i robotami przy bruzdach – 565 m; b) opraw oświetleniowych – 50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c) gniazd, włączników – 67 szt.; d) tablicy licznikowej z bezpiecznikami – 1 </w:t>
      </w:r>
      <w:proofErr w:type="spellStart"/>
      <w:r w:rsidRPr="004F6E44">
        <w:rPr>
          <w:rFonts w:ascii="Times New Roman" w:eastAsia="Times New Roman" w:hAnsi="Times New Roman" w:cs="Times New Roman"/>
          <w:sz w:val="24"/>
          <w:szCs w:val="24"/>
          <w:lang w:eastAsia="pl-PL"/>
        </w:rPr>
        <w:t>kpl</w:t>
      </w:r>
      <w:proofErr w:type="spellEnd"/>
      <w:r w:rsidRPr="004F6E44">
        <w:rPr>
          <w:rFonts w:ascii="Times New Roman" w:eastAsia="Times New Roman" w:hAnsi="Times New Roman" w:cs="Times New Roman"/>
          <w:sz w:val="24"/>
          <w:szCs w:val="24"/>
          <w:lang w:eastAsia="pl-PL"/>
        </w:rPr>
        <w:t xml:space="preserve">; e) wykonanie pomiarów sprawdzających – 3 pomiary. „Wykonawca, który złoży najkorzystniejsza ofertę najpóźniej w dniu zawarcia umowy przedłoży szczegółowy Kosztorys.”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II.5) Główny kod CPV: </w:t>
      </w:r>
      <w:r w:rsidRPr="004F6E44">
        <w:rPr>
          <w:rFonts w:ascii="Times New Roman" w:eastAsia="Times New Roman" w:hAnsi="Times New Roman" w:cs="Times New Roman"/>
          <w:sz w:val="24"/>
          <w:szCs w:val="24"/>
          <w:lang w:eastAsia="pl-PL"/>
        </w:rPr>
        <w:t xml:space="preserve">45210000-2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Dodatkowe kody CPV:</w:t>
      </w:r>
      <w:r w:rsidRPr="004F6E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Kod CPV</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45212300-9</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45261000-4</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45440000-3</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45330000-9</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45430000-0</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45311000-0</w:t>
            </w:r>
          </w:p>
        </w:tc>
      </w:tr>
    </w:tbl>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II.6) Całkowita wartość zamówienia </w:t>
      </w:r>
      <w:r w:rsidRPr="004F6E44">
        <w:rPr>
          <w:rFonts w:ascii="Times New Roman" w:eastAsia="Times New Roman" w:hAnsi="Times New Roman" w:cs="Times New Roman"/>
          <w:i/>
          <w:iCs/>
          <w:sz w:val="24"/>
          <w:szCs w:val="24"/>
          <w:lang w:eastAsia="pl-PL"/>
        </w:rPr>
        <w:t>(jeżeli zamawiający podaje informacje o wartości zamówienia)</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Wartość bez VAT: </w:t>
      </w:r>
      <w:r w:rsidRPr="004F6E44">
        <w:rPr>
          <w:rFonts w:ascii="Times New Roman" w:eastAsia="Times New Roman" w:hAnsi="Times New Roman" w:cs="Times New Roman"/>
          <w:sz w:val="24"/>
          <w:szCs w:val="24"/>
          <w:lang w:eastAsia="pl-PL"/>
        </w:rPr>
        <w:br/>
        <w:t xml:space="preserve">Waluta: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6E44">
        <w:rPr>
          <w:rFonts w:ascii="Times New Roman" w:eastAsia="Times New Roman" w:hAnsi="Times New Roman" w:cs="Times New Roman"/>
          <w:b/>
          <w:bCs/>
          <w:sz w:val="24"/>
          <w:szCs w:val="24"/>
          <w:lang w:eastAsia="pl-PL"/>
        </w:rPr>
        <w:t>Pzp</w:t>
      </w:r>
      <w:proofErr w:type="spellEnd"/>
      <w:r w:rsidRPr="004F6E44">
        <w:rPr>
          <w:rFonts w:ascii="Times New Roman" w:eastAsia="Times New Roman" w:hAnsi="Times New Roman" w:cs="Times New Roman"/>
          <w:b/>
          <w:bCs/>
          <w:sz w:val="24"/>
          <w:szCs w:val="24"/>
          <w:lang w:eastAsia="pl-PL"/>
        </w:rPr>
        <w:t xml:space="preserve">: </w:t>
      </w: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6E44">
        <w:rPr>
          <w:rFonts w:ascii="Times New Roman" w:eastAsia="Times New Roman" w:hAnsi="Times New Roman" w:cs="Times New Roman"/>
          <w:sz w:val="24"/>
          <w:szCs w:val="24"/>
          <w:lang w:eastAsia="pl-PL"/>
        </w:rPr>
        <w:t>Pzp</w:t>
      </w:r>
      <w:proofErr w:type="spellEnd"/>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miesiącach:   </w:t>
      </w:r>
      <w:r w:rsidRPr="004F6E44">
        <w:rPr>
          <w:rFonts w:ascii="Times New Roman" w:eastAsia="Times New Roman" w:hAnsi="Times New Roman" w:cs="Times New Roman"/>
          <w:i/>
          <w:iCs/>
          <w:sz w:val="24"/>
          <w:szCs w:val="24"/>
          <w:lang w:eastAsia="pl-PL"/>
        </w:rPr>
        <w:t xml:space="preserve"> lub </w:t>
      </w:r>
      <w:r w:rsidRPr="004F6E44">
        <w:rPr>
          <w:rFonts w:ascii="Times New Roman" w:eastAsia="Times New Roman" w:hAnsi="Times New Roman" w:cs="Times New Roman"/>
          <w:b/>
          <w:bCs/>
          <w:sz w:val="24"/>
          <w:szCs w:val="24"/>
          <w:lang w:eastAsia="pl-PL"/>
        </w:rPr>
        <w:t>dniach:</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i/>
          <w:iCs/>
          <w:sz w:val="24"/>
          <w:szCs w:val="24"/>
          <w:lang w:eastAsia="pl-PL"/>
        </w:rPr>
        <w:t>lub</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data rozpoczęcia: </w:t>
      </w:r>
      <w:r w:rsidRPr="004F6E44">
        <w:rPr>
          <w:rFonts w:ascii="Times New Roman" w:eastAsia="Times New Roman" w:hAnsi="Times New Roman" w:cs="Times New Roman"/>
          <w:sz w:val="24"/>
          <w:szCs w:val="24"/>
          <w:lang w:eastAsia="pl-PL"/>
        </w:rPr>
        <w:t> </w:t>
      </w:r>
      <w:r w:rsidRPr="004F6E44">
        <w:rPr>
          <w:rFonts w:ascii="Times New Roman" w:eastAsia="Times New Roman" w:hAnsi="Times New Roman" w:cs="Times New Roman"/>
          <w:i/>
          <w:iCs/>
          <w:sz w:val="24"/>
          <w:szCs w:val="24"/>
          <w:lang w:eastAsia="pl-PL"/>
        </w:rPr>
        <w:t xml:space="preserve"> lub </w:t>
      </w:r>
      <w:r w:rsidRPr="004F6E44">
        <w:rPr>
          <w:rFonts w:ascii="Times New Roman" w:eastAsia="Times New Roman" w:hAnsi="Times New Roman" w:cs="Times New Roman"/>
          <w:b/>
          <w:bCs/>
          <w:sz w:val="24"/>
          <w:szCs w:val="24"/>
          <w:lang w:eastAsia="pl-PL"/>
        </w:rPr>
        <w:t xml:space="preserve">zakończenia: </w:t>
      </w:r>
      <w:r w:rsidRPr="004F6E44">
        <w:rPr>
          <w:rFonts w:ascii="Times New Roman" w:eastAsia="Times New Roman" w:hAnsi="Times New Roman" w:cs="Times New Roman"/>
          <w:sz w:val="24"/>
          <w:szCs w:val="24"/>
          <w:lang w:eastAsia="pl-PL"/>
        </w:rPr>
        <w:t xml:space="preserve">2019-06-28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Data zakończenia</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2019-06-28</w:t>
            </w:r>
          </w:p>
        </w:tc>
      </w:tr>
    </w:tbl>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II.9) Informacje dodatkowe: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III.1) WARUNKI UDZIAŁU W POSTĘPOWANIU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Określenie warunków: Zamawiający nie stawia warunków w tym zakresie </w:t>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lastRenderedPageBreak/>
        <w:t xml:space="preserve">III.1.2) Sytuacja finansowa lub ekonomiczna </w:t>
      </w:r>
      <w:r w:rsidRPr="004F6E44">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posiada środki finansowe lub zdolność kredytową w wysokości nie niższej niż 100 000 zł (słownie: sto tysięcy 00/100 złotych); w przypadku składania oferty wspólnej ww. warunek wykonawcy mogą spełniać łącznie; UWAGA: W przypadku, gdy wartość dotycząca ww. warunku wyrażona będzie w walucie obcej, Zamawiający przeliczy tę wartość na walutę polską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w:t>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III.1.3) Zdolność techniczna lub zawodowa </w:t>
      </w:r>
      <w:r w:rsidRPr="004F6E44">
        <w:rPr>
          <w:rFonts w:ascii="Times New Roman" w:eastAsia="Times New Roman" w:hAnsi="Times New Roman" w:cs="Times New Roman"/>
          <w:sz w:val="24"/>
          <w:szCs w:val="24"/>
          <w:lang w:eastAsia="pl-PL"/>
        </w:rPr>
        <w:br/>
        <w:t xml:space="preserve">Określenie warunków: Zamawiający uzna, że Wykonawca posiada wymagane doświadczenie zapewniające należyte wykonanie zamówienia, jeżeli Wykonawca wykaże, że: wykonał w okresie ostatnich 5 lat przed terminem składania ofert, a jeżeli okres prowadzenia działalności jest krótszy - w tym okresie minimum dwie roboty budowlane polegające na budowie lub przebudowie lub remoncie budynku użyteczności publicznej o wartości robót co najmniej 200 000 złotych brutto każda (słownie: dwieście tysięcy 00/100 złotych). W przypadku składania oferty wspólnej ww. warunek musi spełniać przynajmniej jeden z wykonawców. Zamawiający nie dopuszcza łącznego spełniania ww. warunku. 3.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jeżeli podmioty te zrealizują roboty budowlane lub usługi, do realizacji których te zdolności są wymagane. 4) 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i 4 ustawy. </w:t>
      </w:r>
      <w:r w:rsidRPr="004F6E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6E44">
        <w:rPr>
          <w:rFonts w:ascii="Times New Roman" w:eastAsia="Times New Roman" w:hAnsi="Times New Roman" w:cs="Times New Roman"/>
          <w:sz w:val="24"/>
          <w:szCs w:val="24"/>
          <w:lang w:eastAsia="pl-PL"/>
        </w:rPr>
        <w:br/>
        <w:t xml:space="preserve">Informacje dodatkowe: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III.2) PODSTAWY WYKLUCZENIA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6E44">
        <w:rPr>
          <w:rFonts w:ascii="Times New Roman" w:eastAsia="Times New Roman" w:hAnsi="Times New Roman" w:cs="Times New Roman"/>
          <w:b/>
          <w:bCs/>
          <w:sz w:val="24"/>
          <w:szCs w:val="24"/>
          <w:lang w:eastAsia="pl-PL"/>
        </w:rPr>
        <w:t>Pzp</w:t>
      </w:r>
      <w:proofErr w:type="spellEnd"/>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6E44">
        <w:rPr>
          <w:rFonts w:ascii="Times New Roman" w:eastAsia="Times New Roman" w:hAnsi="Times New Roman" w:cs="Times New Roman"/>
          <w:b/>
          <w:bCs/>
          <w:sz w:val="24"/>
          <w:szCs w:val="24"/>
          <w:lang w:eastAsia="pl-PL"/>
        </w:rPr>
        <w:t>Pzp</w:t>
      </w:r>
      <w:proofErr w:type="spellEnd"/>
      <w:r w:rsidRPr="004F6E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6E44">
        <w:rPr>
          <w:rFonts w:ascii="Times New Roman" w:eastAsia="Times New Roman" w:hAnsi="Times New Roman" w:cs="Times New Roman"/>
          <w:sz w:val="24"/>
          <w:szCs w:val="24"/>
          <w:lang w:eastAsia="pl-PL"/>
        </w:rPr>
        <w:t>Pzp</w:t>
      </w:r>
      <w:proofErr w:type="spellEnd"/>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F6E44">
        <w:rPr>
          <w:rFonts w:ascii="Times New Roman" w:eastAsia="Times New Roman" w:hAnsi="Times New Roman" w:cs="Times New Roman"/>
          <w:sz w:val="24"/>
          <w:szCs w:val="24"/>
          <w:lang w:eastAsia="pl-PL"/>
        </w:rPr>
        <w:t>Pzp</w:t>
      </w:r>
      <w:proofErr w:type="spellEnd"/>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F6E44">
        <w:rPr>
          <w:rFonts w:ascii="Times New Roman" w:eastAsia="Times New Roman" w:hAnsi="Times New Roman" w:cs="Times New Roman"/>
          <w:sz w:val="24"/>
          <w:szCs w:val="24"/>
          <w:lang w:eastAsia="pl-PL"/>
        </w:rPr>
        <w:t>Pzp</w:t>
      </w:r>
      <w:proofErr w:type="spellEnd"/>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lastRenderedPageBreak/>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6E44">
        <w:rPr>
          <w:rFonts w:ascii="Times New Roman" w:eastAsia="Times New Roman" w:hAnsi="Times New Roman" w:cs="Times New Roman"/>
          <w:sz w:val="24"/>
          <w:szCs w:val="24"/>
          <w:lang w:eastAsia="pl-PL"/>
        </w:rPr>
        <w:br/>
        <w:t xml:space="preserve">Tak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Oświadczenie o spełnianiu kryteriów selekcji </w:t>
      </w:r>
      <w:r w:rsidRPr="004F6E44">
        <w:rPr>
          <w:rFonts w:ascii="Times New Roman" w:eastAsia="Times New Roman" w:hAnsi="Times New Roman" w:cs="Times New Roman"/>
          <w:sz w:val="24"/>
          <w:szCs w:val="24"/>
          <w:lang w:eastAsia="pl-PL"/>
        </w:rPr>
        <w:br/>
        <w:t xml:space="preserve">Nie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III.5.1) W ZAKRESIE SPEŁNIANIA WARUNKÓW UDZIAŁU W POSTĘPOWANIU:</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a) informacji banku lub spółdzielczej kasy oszczędnościowo-kredytowej potwierdzającej wysokość posiadanych środków finansowych lub zdolność kredytową wykonawcy, w okresie nie wcześniejszym niż 1 (jeden) miesiąc przed upływem terminu składania ofert; w przypadku składania oferty wspólnej ww. dokument składa ten/ci z wykonawców składających ofertę wspólną, który/którzy w ramach konsorcjum będzie/będą odpowiadał/odpowiadali za spełnienie tego warunku. Zamawiający dopuszcza łączne spełnianie warunku przez Wykonawców. Ww. Dokument należy złożyć w oryginale lub kopii potwierdzonej za zgodność z oryginałem; b)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wykaz należy złożyć w oryginale, natomiast dowody i inne dokumenty w oryginale lub kopii potwierdzonej za zgodność z oryginałem. Wzór wykazu stanowi Załącznik nr 5 do SIWZ.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III.5.2) W ZAKRESIE KRYTERIÓW SELEKCJI:</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III.7) INNE DOKUMENTY NIE WYMIENIONE W pkt III.3) - III.6)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1) Formularz oferty zgodnie z Załącznikiem nr 1 do SIWZ; w tym oświadczenie wskazujące cześć zamówienia, której wykonanie Wykonawca powierzy podwykonawcom oraz firmy podwykonawców (jeżeli wykonawca przewiduje udział podwykonawców. W przypadku korzystania z zasobu podmiotu trzeciego na potrzeby spełnienia warunku w zakresie doświadczenia podmiot ten należy wykazać jako podwykonawcę – zgodnie z ust. 3 pkt 3 niniejszego rozdziału; w przypadku składania oferty wspólnej należy złożyć jeden wspólny formularz. Ww. oświadczenie należy złożyć w oryginale; 2) Oświadczenia własne z art. 25a ust. 1 ustawy na formularzu stanowiącym Załącznik nr 2 do SIWZ; 3) Zobowiązanie podmiotu trzeciego, zgodnie z Rozdziałem V ust. 3 pkt 1 SIWZ, jeżeli Wykonawca w celu potwierdzenia spełniania warunków udziału w postępowaniu, zamierza polegać na zdolnościach technicznych lub zawodowych lub sytuacji finansowej lub ekonomicznej innych podmiotów. Ww. zobowiązanie należy złożyć w oryginale lub kopii notarialnie potwierdzonej; przykładowy wzór zobowiązania stanowi Załącznik nr 3 do SIWZ; 4) Odpowiednie pełnomocnictwa tylko w sytuacjach określonych w Rozdziale I pkt 5 </w:t>
      </w:r>
      <w:proofErr w:type="spellStart"/>
      <w:r w:rsidRPr="004F6E44">
        <w:rPr>
          <w:rFonts w:ascii="Times New Roman" w:eastAsia="Times New Roman" w:hAnsi="Times New Roman" w:cs="Times New Roman"/>
          <w:sz w:val="24"/>
          <w:szCs w:val="24"/>
          <w:lang w:eastAsia="pl-PL"/>
        </w:rPr>
        <w:t>zd</w:t>
      </w:r>
      <w:proofErr w:type="spellEnd"/>
      <w:r w:rsidRPr="004F6E44">
        <w:rPr>
          <w:rFonts w:ascii="Times New Roman" w:eastAsia="Times New Roman" w:hAnsi="Times New Roman" w:cs="Times New Roman"/>
          <w:sz w:val="24"/>
          <w:szCs w:val="24"/>
          <w:lang w:eastAsia="pl-PL"/>
        </w:rPr>
        <w:t xml:space="preserve">. 2 SIWZ lub w przypadku składania oferty wspólnej (Rozdział III pkt 1 SIWZ). Ww. pełnomocnictwa należy złożyć w oryginale lub kopii notarialnie potwierdzonej;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u w:val="single"/>
          <w:lang w:eastAsia="pl-PL"/>
        </w:rPr>
        <w:t xml:space="preserve">SEKCJA IV: PROCEDURA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 xml:space="preserve">IV.1) OPIS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IV.1.1) Tryb udzielenia zamówienia: </w:t>
      </w:r>
      <w:r w:rsidRPr="004F6E44">
        <w:rPr>
          <w:rFonts w:ascii="Times New Roman" w:eastAsia="Times New Roman" w:hAnsi="Times New Roman" w:cs="Times New Roman"/>
          <w:sz w:val="24"/>
          <w:szCs w:val="24"/>
          <w:lang w:eastAsia="pl-PL"/>
        </w:rPr>
        <w:t xml:space="preserve">Przetarg nieograniczony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IV.1.2) Zamawiający żąda wniesienia wadium:</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Tak </w:t>
      </w:r>
      <w:r w:rsidRPr="004F6E44">
        <w:rPr>
          <w:rFonts w:ascii="Times New Roman" w:eastAsia="Times New Roman" w:hAnsi="Times New Roman" w:cs="Times New Roman"/>
          <w:sz w:val="24"/>
          <w:szCs w:val="24"/>
          <w:lang w:eastAsia="pl-PL"/>
        </w:rPr>
        <w:br/>
        <w:t xml:space="preserve">Informacja na temat wadium </w:t>
      </w:r>
      <w:r w:rsidRPr="004F6E44">
        <w:rPr>
          <w:rFonts w:ascii="Times New Roman" w:eastAsia="Times New Roman" w:hAnsi="Times New Roman" w:cs="Times New Roman"/>
          <w:sz w:val="24"/>
          <w:szCs w:val="24"/>
          <w:lang w:eastAsia="pl-PL"/>
        </w:rPr>
        <w:br/>
        <w:t xml:space="preserve">1. Wadium należy wnieść w wysokości:5.000 złotych(słownie: pięć tysięcy 00/100 złotych) przed upływem terminu składania ofert. Decyduje moment wpływu środków do Zamawiającego. 2. Wadium może być wnoszone: 1) w pieniądzu - przelewem na rachunek bankowy Gminy Boleszkowice Nr 30 1240 3552 1111 0000 4046 4709;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 kasie Zamawiającego, w godz. 10.00 – 13.00.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IV.1.3) Przewiduje się udzielenie zaliczek na poczet wykonania zamówienia:</w:t>
      </w:r>
      <w:r w:rsidRPr="004F6E44">
        <w:rPr>
          <w:rFonts w:ascii="Times New Roman" w:eastAsia="Times New Roman" w:hAnsi="Times New Roman" w:cs="Times New Roman"/>
          <w:sz w:val="24"/>
          <w:szCs w:val="24"/>
          <w:lang w:eastAsia="pl-PL"/>
        </w:rPr>
        <w:t xml:space="preserv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Należy podać informacje na temat udzielania zaliczek: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6E44">
        <w:rPr>
          <w:rFonts w:ascii="Times New Roman" w:eastAsia="Times New Roman" w:hAnsi="Times New Roman" w:cs="Times New Roman"/>
          <w:sz w:val="24"/>
          <w:szCs w:val="24"/>
          <w:lang w:eastAsia="pl-PL"/>
        </w:rPr>
        <w:br/>
        <w:t xml:space="preserve">Nie </w:t>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lastRenderedPageBreak/>
        <w:br/>
      </w:r>
      <w:r w:rsidRPr="004F6E44">
        <w:rPr>
          <w:rFonts w:ascii="Times New Roman" w:eastAsia="Times New Roman" w:hAnsi="Times New Roman" w:cs="Times New Roman"/>
          <w:b/>
          <w:bCs/>
          <w:sz w:val="24"/>
          <w:szCs w:val="24"/>
          <w:lang w:eastAsia="pl-PL"/>
        </w:rPr>
        <w:t xml:space="preserve">IV.1.5.) Wymaga się złożenia oferty wariantowej: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Nie </w:t>
      </w:r>
      <w:r w:rsidRPr="004F6E44">
        <w:rPr>
          <w:rFonts w:ascii="Times New Roman" w:eastAsia="Times New Roman" w:hAnsi="Times New Roman" w:cs="Times New Roman"/>
          <w:sz w:val="24"/>
          <w:szCs w:val="24"/>
          <w:lang w:eastAsia="pl-PL"/>
        </w:rPr>
        <w:br/>
        <w:t xml:space="preserve">Dopuszcza się złożenie oferty wariantowej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Liczba wykonawców   </w:t>
      </w:r>
      <w:r w:rsidRPr="004F6E44">
        <w:rPr>
          <w:rFonts w:ascii="Times New Roman" w:eastAsia="Times New Roman" w:hAnsi="Times New Roman" w:cs="Times New Roman"/>
          <w:sz w:val="24"/>
          <w:szCs w:val="24"/>
          <w:lang w:eastAsia="pl-PL"/>
        </w:rPr>
        <w:br/>
        <w:t xml:space="preserve">Przewidywana minimalna liczba wykonawców </w:t>
      </w:r>
      <w:r w:rsidRPr="004F6E44">
        <w:rPr>
          <w:rFonts w:ascii="Times New Roman" w:eastAsia="Times New Roman" w:hAnsi="Times New Roman" w:cs="Times New Roman"/>
          <w:sz w:val="24"/>
          <w:szCs w:val="24"/>
          <w:lang w:eastAsia="pl-PL"/>
        </w:rPr>
        <w:br/>
        <w:t xml:space="preserve">Maksymalna liczba wykonawców   </w:t>
      </w:r>
      <w:r w:rsidRPr="004F6E44">
        <w:rPr>
          <w:rFonts w:ascii="Times New Roman" w:eastAsia="Times New Roman" w:hAnsi="Times New Roman" w:cs="Times New Roman"/>
          <w:sz w:val="24"/>
          <w:szCs w:val="24"/>
          <w:lang w:eastAsia="pl-PL"/>
        </w:rPr>
        <w:br/>
        <w:t xml:space="preserve">Kryteria selekcji wykonawców: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IV.1.7) Informacje na temat umowy ramowej lub dynamicznego systemu zakupów: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Umowa ramowa będzie zawarta: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Czy przewiduje się ograniczenie liczby uczestników umowy ramowej: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Przewidziana maksymalna liczba uczestników umowy ramowej: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Zamówienie obejmuje ustanowienie dynamicznego systemu zakupów: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IV.1.8) Aukcja elektroniczna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Przewidziane jest przeprowadzenie aukcji elektronicznej </w:t>
      </w:r>
      <w:r w:rsidRPr="004F6E44">
        <w:rPr>
          <w:rFonts w:ascii="Times New Roman" w:eastAsia="Times New Roman" w:hAnsi="Times New Roman" w:cs="Times New Roman"/>
          <w:i/>
          <w:iCs/>
          <w:sz w:val="24"/>
          <w:szCs w:val="24"/>
          <w:lang w:eastAsia="pl-PL"/>
        </w:rPr>
        <w:t xml:space="preserve">(przetarg nieograniczony, przetarg ograniczony, negocjacje z ogłoszeniem) </w:t>
      </w:r>
      <w:r w:rsidRPr="004F6E44">
        <w:rPr>
          <w:rFonts w:ascii="Times New Roman" w:eastAsia="Times New Roman" w:hAnsi="Times New Roman" w:cs="Times New Roman"/>
          <w:sz w:val="24"/>
          <w:szCs w:val="24"/>
          <w:lang w:eastAsia="pl-PL"/>
        </w:rPr>
        <w:br/>
        <w:t xml:space="preserve">Należy podać adres strony internetowej, na której aukcja będzie prowadzona: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F6E44">
        <w:rPr>
          <w:rFonts w:ascii="Times New Roman" w:eastAsia="Times New Roman" w:hAnsi="Times New Roman" w:cs="Times New Roman"/>
          <w:sz w:val="24"/>
          <w:szCs w:val="24"/>
          <w:lang w:eastAsia="pl-PL"/>
        </w:rPr>
        <w:br/>
        <w:t xml:space="preserve">Informacje dotyczące przebiegu aukcji elektronicznej: </w:t>
      </w:r>
      <w:r w:rsidRPr="004F6E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6E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6E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6E44">
        <w:rPr>
          <w:rFonts w:ascii="Times New Roman" w:eastAsia="Times New Roman" w:hAnsi="Times New Roman" w:cs="Times New Roman"/>
          <w:sz w:val="24"/>
          <w:szCs w:val="24"/>
          <w:lang w:eastAsia="pl-PL"/>
        </w:rPr>
        <w:br/>
        <w:t xml:space="preserve">Informacje o liczbie etapów aukcji elektronicznej i czasie ich trwania: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t xml:space="preserve">Czas trwania: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6E44">
        <w:rPr>
          <w:rFonts w:ascii="Times New Roman" w:eastAsia="Times New Roman" w:hAnsi="Times New Roman" w:cs="Times New Roman"/>
          <w:sz w:val="24"/>
          <w:szCs w:val="24"/>
          <w:lang w:eastAsia="pl-PL"/>
        </w:rPr>
        <w:br/>
        <w:t xml:space="preserve">Warunki zamknięcia aukcji elektronicznej: </w:t>
      </w:r>
      <w:r w:rsidRPr="004F6E44">
        <w:rPr>
          <w:rFonts w:ascii="Times New Roman" w:eastAsia="Times New Roman" w:hAnsi="Times New Roman" w:cs="Times New Roman"/>
          <w:sz w:val="24"/>
          <w:szCs w:val="24"/>
          <w:lang w:eastAsia="pl-PL"/>
        </w:rPr>
        <w:br/>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IV.2) KRYTERIA OCENY OFERT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IV.2.1) Kryteria oceny ofert: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IV.2.2) Kryteria</w:t>
      </w:r>
      <w:r w:rsidRPr="004F6E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36"/>
        <w:gridCol w:w="1016"/>
      </w:tblGrid>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Znaczenie</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60,00</w:t>
            </w:r>
          </w:p>
        </w:tc>
      </w:tr>
      <w:tr w:rsidR="004F6E44" w:rsidRPr="004F6E44" w:rsidTr="004F6E44">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Okres gwarancji jakości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40,00</w:t>
            </w:r>
          </w:p>
        </w:tc>
      </w:tr>
    </w:tbl>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6E44">
        <w:rPr>
          <w:rFonts w:ascii="Times New Roman" w:eastAsia="Times New Roman" w:hAnsi="Times New Roman" w:cs="Times New Roman"/>
          <w:b/>
          <w:bCs/>
          <w:sz w:val="24"/>
          <w:szCs w:val="24"/>
          <w:lang w:eastAsia="pl-PL"/>
        </w:rPr>
        <w:t>Pzp</w:t>
      </w:r>
      <w:proofErr w:type="spellEnd"/>
      <w:r w:rsidRPr="004F6E44">
        <w:rPr>
          <w:rFonts w:ascii="Times New Roman" w:eastAsia="Times New Roman" w:hAnsi="Times New Roman" w:cs="Times New Roman"/>
          <w:b/>
          <w:bCs/>
          <w:sz w:val="24"/>
          <w:szCs w:val="24"/>
          <w:lang w:eastAsia="pl-PL"/>
        </w:rPr>
        <w:t xml:space="preserve"> </w:t>
      </w:r>
      <w:r w:rsidRPr="004F6E44">
        <w:rPr>
          <w:rFonts w:ascii="Times New Roman" w:eastAsia="Times New Roman" w:hAnsi="Times New Roman" w:cs="Times New Roman"/>
          <w:sz w:val="24"/>
          <w:szCs w:val="24"/>
          <w:lang w:eastAsia="pl-PL"/>
        </w:rPr>
        <w:t xml:space="preserve">(przetarg nieograniczony) </w:t>
      </w:r>
      <w:r w:rsidRPr="004F6E44">
        <w:rPr>
          <w:rFonts w:ascii="Times New Roman" w:eastAsia="Times New Roman" w:hAnsi="Times New Roman" w:cs="Times New Roman"/>
          <w:sz w:val="24"/>
          <w:szCs w:val="24"/>
          <w:lang w:eastAsia="pl-PL"/>
        </w:rPr>
        <w:br/>
        <w:t xml:space="preserve">Tak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IV.3) Negocjacje z ogłoszeniem, dialog konkurencyjny, partnerstwo innowacyjne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IV.3.1) Informacje na temat negocjacji z ogłoszeniem</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Minimalne wymagania, które muszą spełniać wszystkie oferty: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F6E44">
        <w:rPr>
          <w:rFonts w:ascii="Times New Roman" w:eastAsia="Times New Roman" w:hAnsi="Times New Roman" w:cs="Times New Roman"/>
          <w:sz w:val="24"/>
          <w:szCs w:val="24"/>
          <w:lang w:eastAsia="pl-PL"/>
        </w:rPr>
        <w:br/>
        <w:t xml:space="preserve">Przewidziany jest podział negocjacji na etapy w celu ograniczenia liczby ofert: Nie </w:t>
      </w:r>
      <w:r w:rsidRPr="004F6E44">
        <w:rPr>
          <w:rFonts w:ascii="Times New Roman" w:eastAsia="Times New Roman" w:hAnsi="Times New Roman" w:cs="Times New Roman"/>
          <w:sz w:val="24"/>
          <w:szCs w:val="24"/>
          <w:lang w:eastAsia="pl-PL"/>
        </w:rPr>
        <w:br/>
        <w:t xml:space="preserve">Należy podać informacje na temat etapów negocjacji (w tym liczbę etapów):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IV.3.2) Informacje na temat dialogu konkurencyjnego</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Wstępny harmonogram postępowania: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Podział dialogu na etapy w celu ograniczenia liczby rozwiązań: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lastRenderedPageBreak/>
        <w:t xml:space="preserve">Należy podać informacje na temat etapów dialogu: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IV.3.3) Informacje na temat partnerstwa innowacyjnego</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Informacje dodatkowe: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IV.4) Licytacja elektroniczna </w:t>
      </w:r>
      <w:r w:rsidRPr="004F6E44">
        <w:rPr>
          <w:rFonts w:ascii="Times New Roman" w:eastAsia="Times New Roman" w:hAnsi="Times New Roman" w:cs="Times New Roman"/>
          <w:sz w:val="24"/>
          <w:szCs w:val="24"/>
          <w:lang w:eastAsia="pl-PL"/>
        </w:rPr>
        <w:br/>
        <w:t xml:space="preserve">Adres strony internetowej, na której będzie prowadzona licytacja elektroniczna: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Informacje o liczbie etapów licytacji elektronicznej i czasie ich trwania: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Czas trwania: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Termin składania wniosków o dopuszczenie do udziału w licytacji elektronicznej: </w:t>
      </w:r>
      <w:r w:rsidRPr="004F6E44">
        <w:rPr>
          <w:rFonts w:ascii="Times New Roman" w:eastAsia="Times New Roman" w:hAnsi="Times New Roman" w:cs="Times New Roman"/>
          <w:sz w:val="24"/>
          <w:szCs w:val="24"/>
          <w:lang w:eastAsia="pl-PL"/>
        </w:rPr>
        <w:br/>
        <w:t xml:space="preserve">Data: godzina: </w:t>
      </w:r>
      <w:r w:rsidRPr="004F6E44">
        <w:rPr>
          <w:rFonts w:ascii="Times New Roman" w:eastAsia="Times New Roman" w:hAnsi="Times New Roman" w:cs="Times New Roman"/>
          <w:sz w:val="24"/>
          <w:szCs w:val="24"/>
          <w:lang w:eastAsia="pl-PL"/>
        </w:rPr>
        <w:br/>
        <w:t xml:space="preserve">Termin otwarcia licytacji elektronicznej: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t xml:space="preserve">Termin i warunki zamknięcia licytacji elektronicznej: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t xml:space="preserve">Wymagania dotyczące zabezpieczenia należytego wykonania umowy: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lang w:eastAsia="pl-PL"/>
        </w:rPr>
        <w:br/>
        <w:t xml:space="preserve">Informacje dodatkowe: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r w:rsidRPr="004F6E44">
        <w:rPr>
          <w:rFonts w:ascii="Times New Roman" w:eastAsia="Times New Roman" w:hAnsi="Times New Roman" w:cs="Times New Roman"/>
          <w:b/>
          <w:bCs/>
          <w:sz w:val="24"/>
          <w:szCs w:val="24"/>
          <w:lang w:eastAsia="pl-PL"/>
        </w:rPr>
        <w:t>IV.5) ZMIANA UMOWY</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6E44">
        <w:rPr>
          <w:rFonts w:ascii="Times New Roman" w:eastAsia="Times New Roman" w:hAnsi="Times New Roman" w:cs="Times New Roman"/>
          <w:sz w:val="24"/>
          <w:szCs w:val="24"/>
          <w:lang w:eastAsia="pl-PL"/>
        </w:rPr>
        <w:t xml:space="preserve"> Tak </w:t>
      </w:r>
      <w:r w:rsidRPr="004F6E44">
        <w:rPr>
          <w:rFonts w:ascii="Times New Roman" w:eastAsia="Times New Roman" w:hAnsi="Times New Roman" w:cs="Times New Roman"/>
          <w:sz w:val="24"/>
          <w:szCs w:val="24"/>
          <w:lang w:eastAsia="pl-PL"/>
        </w:rPr>
        <w:br/>
        <w:t xml:space="preserve">Należy wskazać zakres, charakter zmian oraz warunki wprowadzenia zmian: </w:t>
      </w:r>
      <w:r w:rsidRPr="004F6E44">
        <w:rPr>
          <w:rFonts w:ascii="Times New Roman" w:eastAsia="Times New Roman" w:hAnsi="Times New Roman" w:cs="Times New Roman"/>
          <w:sz w:val="24"/>
          <w:szCs w:val="24"/>
          <w:lang w:eastAsia="pl-PL"/>
        </w:rPr>
        <w:br/>
        <w:t xml:space="preserve">Wszelkie zmiany i uzupełnienia treści umowy mogą być dokonywane wyłącznie w formie pisemnej pod rygorem nieważności. 2.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t>
      </w:r>
      <w:r w:rsidRPr="004F6E44">
        <w:rPr>
          <w:rFonts w:ascii="Times New Roman" w:eastAsia="Times New Roman" w:hAnsi="Times New Roman" w:cs="Times New Roman"/>
          <w:sz w:val="24"/>
          <w:szCs w:val="24"/>
          <w:lang w:eastAsia="pl-PL"/>
        </w:rPr>
        <w:lastRenderedPageBreak/>
        <w:t xml:space="preserve">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4F6E44">
        <w:rPr>
          <w:rFonts w:ascii="Times New Roman" w:eastAsia="Times New Roman" w:hAnsi="Times New Roman" w:cs="Times New Roman"/>
          <w:sz w:val="24"/>
          <w:szCs w:val="24"/>
          <w:lang w:eastAsia="pl-PL"/>
        </w:rPr>
        <w:t>Sekocenbud</w:t>
      </w:r>
      <w:proofErr w:type="spellEnd"/>
      <w:r w:rsidRPr="004F6E44">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4F6E44">
        <w:rPr>
          <w:rFonts w:ascii="Times New Roman" w:eastAsia="Times New Roman" w:hAnsi="Times New Roman" w:cs="Times New Roman"/>
          <w:sz w:val="24"/>
          <w:szCs w:val="24"/>
          <w:lang w:eastAsia="pl-PL"/>
        </w:rPr>
        <w:t>Kp</w:t>
      </w:r>
      <w:proofErr w:type="spellEnd"/>
      <w:r w:rsidRPr="004F6E44">
        <w:rPr>
          <w:rFonts w:ascii="Times New Roman" w:eastAsia="Times New Roman" w:hAnsi="Times New Roman" w:cs="Times New Roman"/>
          <w:sz w:val="24"/>
          <w:szCs w:val="24"/>
          <w:lang w:eastAsia="pl-PL"/>
        </w:rPr>
        <w:t xml:space="preserve"> (liczone od R+S) – minimalne wg publikacji </w:t>
      </w:r>
      <w:proofErr w:type="spellStart"/>
      <w:r w:rsidRPr="004F6E44">
        <w:rPr>
          <w:rFonts w:ascii="Times New Roman" w:eastAsia="Times New Roman" w:hAnsi="Times New Roman" w:cs="Times New Roman"/>
          <w:sz w:val="24"/>
          <w:szCs w:val="24"/>
          <w:lang w:eastAsia="pl-PL"/>
        </w:rPr>
        <w:t>Sekocenbud</w:t>
      </w:r>
      <w:proofErr w:type="spellEnd"/>
      <w:r w:rsidRPr="004F6E44">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4F6E44">
        <w:rPr>
          <w:rFonts w:ascii="Times New Roman" w:eastAsia="Times New Roman" w:hAnsi="Times New Roman" w:cs="Times New Roman"/>
          <w:sz w:val="24"/>
          <w:szCs w:val="24"/>
          <w:lang w:eastAsia="pl-PL"/>
        </w:rPr>
        <w:t>R+S+Kp</w:t>
      </w:r>
      <w:proofErr w:type="spellEnd"/>
      <w:r w:rsidRPr="004F6E44">
        <w:rPr>
          <w:rFonts w:ascii="Times New Roman" w:eastAsia="Times New Roman" w:hAnsi="Times New Roman" w:cs="Times New Roman"/>
          <w:sz w:val="24"/>
          <w:szCs w:val="24"/>
          <w:lang w:eastAsia="pl-PL"/>
        </w:rPr>
        <w:t xml:space="preserve">) – minimalny wg publikacji </w:t>
      </w:r>
      <w:proofErr w:type="spellStart"/>
      <w:r w:rsidRPr="004F6E44">
        <w:rPr>
          <w:rFonts w:ascii="Times New Roman" w:eastAsia="Times New Roman" w:hAnsi="Times New Roman" w:cs="Times New Roman"/>
          <w:sz w:val="24"/>
          <w:szCs w:val="24"/>
          <w:lang w:eastAsia="pl-PL"/>
        </w:rPr>
        <w:t>Sekocenbud</w:t>
      </w:r>
      <w:proofErr w:type="spellEnd"/>
      <w:r w:rsidRPr="004F6E44">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4F6E44">
        <w:rPr>
          <w:rFonts w:ascii="Times New Roman" w:eastAsia="Times New Roman" w:hAnsi="Times New Roman" w:cs="Times New Roman"/>
          <w:sz w:val="24"/>
          <w:szCs w:val="24"/>
          <w:lang w:eastAsia="pl-PL"/>
        </w:rPr>
        <w:t>Sekocenbud</w:t>
      </w:r>
      <w:proofErr w:type="spellEnd"/>
      <w:r w:rsidRPr="004F6E44">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t>
      </w:r>
      <w:r w:rsidRPr="004F6E44">
        <w:rPr>
          <w:rFonts w:ascii="Times New Roman" w:eastAsia="Times New Roman" w:hAnsi="Times New Roman" w:cs="Times New Roman"/>
          <w:sz w:val="24"/>
          <w:szCs w:val="24"/>
          <w:lang w:eastAsia="pl-PL"/>
        </w:rPr>
        <w:lastRenderedPageBreak/>
        <w:t xml:space="preserve">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sporządzony przez inspektora nadzoru inwestorskiego na zasadach określonych w niniejszym paragrafie. 8) zmianę zakresu oraz wynagrodzenia w sytuacji gdy łączna wartość zmian jest mniejsza niż kwoty określone w przepisach wydanych na podstawie art. 11 ust. 8 ustawy PZP, i jest mniejsza od 15 % wartości zamówienia określonej pierwotnie w umowie. Zakres w takim przypadku zostanie określony protokołem konieczności a wynagrodzenie na podstawie kosztorysu przedłożonego przez wykonawcę i zaakceptowanego przez zamawiającego. 6.Strony przewidują : 1)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2) zmiany wynagrodzenia w przypadku zmiany wysokości minimalnego wynagrodzenia za pracę ustalonego na podstawie art. 2 ust. 3-5 ustawy z dnia 10 października 2002 r. o minimalnym wynagrodzeniu za pracę,* 3) zmiany wynagrodzenia w przypadku zmiany zasad podlegania ubezpieczeniom społecznym lub ubezpieczeniu zdrowotnemu lub wysokości stawki składki na ubezpieczenia społeczne lub zdrowotne,* -*jeżeli zmiany te będą miały wpływ na koszty wykonania zamówienia przez wykonawcę. 7. Waloryzacja wynagrodzenia, w przypadkach o których mowa w ust.6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 1) Waloryzacja nastąpi ze skutkiem na dzień wejścia w życie przepisów dokonujących zmian, o których mowa w ust. 6 pkt 2-3. 2) Waloryzacja wynagrodzenia, w przypadkach o których mowa w ust. 6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IV.6) INFORMACJE ADMINISTRACYJNE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IV.6.1) Sposób udostępniania informacji o charakterze poufnym </w:t>
      </w:r>
      <w:r w:rsidRPr="004F6E44">
        <w:rPr>
          <w:rFonts w:ascii="Times New Roman" w:eastAsia="Times New Roman" w:hAnsi="Times New Roman" w:cs="Times New Roman"/>
          <w:i/>
          <w:iCs/>
          <w:sz w:val="24"/>
          <w:szCs w:val="24"/>
          <w:lang w:eastAsia="pl-PL"/>
        </w:rPr>
        <w:t xml:space="preserve">(jeżeli dotyczy):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Środki służące ochronie informacji o charakterze poufnym</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6E44">
        <w:rPr>
          <w:rFonts w:ascii="Times New Roman" w:eastAsia="Times New Roman" w:hAnsi="Times New Roman" w:cs="Times New Roman"/>
          <w:sz w:val="24"/>
          <w:szCs w:val="24"/>
          <w:lang w:eastAsia="pl-PL"/>
        </w:rPr>
        <w:br/>
        <w:t xml:space="preserve">Data: 2018-12-12, godzina: 10:00, </w:t>
      </w:r>
      <w:r w:rsidRPr="004F6E44">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F6E44">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Wskazać powody: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6E44">
        <w:rPr>
          <w:rFonts w:ascii="Times New Roman" w:eastAsia="Times New Roman" w:hAnsi="Times New Roman" w:cs="Times New Roman"/>
          <w:sz w:val="24"/>
          <w:szCs w:val="24"/>
          <w:lang w:eastAsia="pl-PL"/>
        </w:rPr>
        <w:br/>
        <w:t xml:space="preserve">&gt;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 xml:space="preserve">IV.6.3) Termin związania ofertą: </w:t>
      </w:r>
      <w:r w:rsidRPr="004F6E44">
        <w:rPr>
          <w:rFonts w:ascii="Times New Roman" w:eastAsia="Times New Roman" w:hAnsi="Times New Roman" w:cs="Times New Roman"/>
          <w:sz w:val="24"/>
          <w:szCs w:val="24"/>
          <w:lang w:eastAsia="pl-PL"/>
        </w:rPr>
        <w:t xml:space="preserve">do: okres w dniach: 30 (od ostatecznego terminu składania ofert)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6E44">
        <w:rPr>
          <w:rFonts w:ascii="Times New Roman" w:eastAsia="Times New Roman" w:hAnsi="Times New Roman" w:cs="Times New Roman"/>
          <w:sz w:val="24"/>
          <w:szCs w:val="24"/>
          <w:lang w:eastAsia="pl-PL"/>
        </w:rPr>
        <w:t xml:space="preserve"> Nie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r>
      <w:r w:rsidRPr="004F6E44">
        <w:rPr>
          <w:rFonts w:ascii="Times New Roman" w:eastAsia="Times New Roman" w:hAnsi="Times New Roman" w:cs="Times New Roman"/>
          <w:b/>
          <w:bCs/>
          <w:sz w:val="24"/>
          <w:szCs w:val="24"/>
          <w:lang w:eastAsia="pl-PL"/>
        </w:rPr>
        <w:t>IV.6.6) Informacje dodatkowe:</w:t>
      </w:r>
      <w:r w:rsidRPr="004F6E44">
        <w:rPr>
          <w:rFonts w:ascii="Times New Roman" w:eastAsia="Times New Roman" w:hAnsi="Times New Roman" w:cs="Times New Roman"/>
          <w:sz w:val="24"/>
          <w:szCs w:val="24"/>
          <w:lang w:eastAsia="pl-PL"/>
        </w:rPr>
        <w:t xml:space="preserve"> </w:t>
      </w:r>
      <w:r w:rsidRPr="004F6E44">
        <w:rPr>
          <w:rFonts w:ascii="Times New Roman" w:eastAsia="Times New Roman" w:hAnsi="Times New Roman" w:cs="Times New Roman"/>
          <w:sz w:val="24"/>
          <w:szCs w:val="24"/>
          <w:lang w:eastAsia="pl-PL"/>
        </w:rPr>
        <w:br/>
        <w:t xml:space="preserve">7. Oświadczenie o przynależności lub braku przynależności do tej samej grupy kapitałowej: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że powiązania z innym wykonawcą nie prowadzą do zakłócenia konkurencji w postępowaniu.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Wzór oświadczenia stanowi Załącznik nr 4 do SIWZ. 8. Zasady dotyczące składania oświadczeń i dokumentów oraz ich forma i język. 1) Poświadczenia za zgodność z oryginałem dokonuje odpowiednio Wykonawca (osoba lub osoby uprawnione do jego reprezentowania), podmiot, na którego zdolnościach lub sytuacji polega Wykonawca (podmiot trzeci), wykonawcy wspólnie ubiegający się o udzielenie zamówienia publicznego, w zakresie dokumentów, które każdego z nich dotyczą. 2) Poświadczenie za zgodność z oryginałem następuje w formie pisemnej lub w formie elektronicznej i poprzedzone jest dopiskiem „za zgodność z oryginałem”. 3) Dokumenty sporządzone w języku obcym są składane wraz z tłumaczeniem na język polski. 4) W przypadku wskazania przez wykonawcę dostępności oświadczeń lub dokumentów, o których mowa w Rozdziale V ust. 4 pkt 1 w formie elektronicznej pod określonymi adresami internetowymi ogólnodostępnych i bezpłatnych baz danych, Zamawiający pobierze samodzielnie z tych baz danych wskazane przez Wykonawcę oświadczenia lub dokumenty. 5) W przypadku, o którym mowa w pkt 4) Zamawiający będzie żądał od wykonawcy przedstawienia tłumaczenia na język polski wskazanych przez wykonawcę i pobranych samodzielnie przez Zamawiającego dokumentów.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t>
      </w:r>
      <w:r w:rsidRPr="004F6E44">
        <w:rPr>
          <w:rFonts w:ascii="Times New Roman" w:eastAsia="Times New Roman" w:hAnsi="Times New Roman" w:cs="Times New Roman"/>
          <w:sz w:val="24"/>
          <w:szCs w:val="24"/>
          <w:lang w:eastAsia="pl-PL"/>
        </w:rPr>
        <w:lastRenderedPageBreak/>
        <w:t xml:space="preserve">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8)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9) W przypadku wątpliwości Zamawiający wezwie, w wyznaczonym przez siebie terminie, do złożenia wyjaśnień dotyczących oświadczeń i dokumentów, o których mowa w art. 25 ust. 1 ustawy. </w:t>
      </w:r>
    </w:p>
    <w:p w:rsidR="004F6E44" w:rsidRPr="004F6E44" w:rsidRDefault="004F6E44" w:rsidP="004F6E44">
      <w:pPr>
        <w:spacing w:after="0" w:line="240" w:lineRule="auto"/>
        <w:jc w:val="center"/>
        <w:rPr>
          <w:rFonts w:ascii="Times New Roman" w:eastAsia="Times New Roman" w:hAnsi="Times New Roman" w:cs="Times New Roman"/>
          <w:sz w:val="24"/>
          <w:szCs w:val="24"/>
          <w:lang w:eastAsia="pl-PL"/>
        </w:rPr>
      </w:pPr>
      <w:r w:rsidRPr="004F6E44">
        <w:rPr>
          <w:rFonts w:ascii="Times New Roman" w:eastAsia="Times New Roman" w:hAnsi="Times New Roman" w:cs="Times New Roman"/>
          <w:sz w:val="24"/>
          <w:szCs w:val="24"/>
          <w:u w:val="single"/>
          <w:lang w:eastAsia="pl-PL"/>
        </w:rPr>
        <w:t xml:space="preserve">ZAŁĄCZNIK I - INFORMACJE DOTYCZĄCE OFERT CZĘŚCIOWYCH </w:t>
      </w:r>
    </w:p>
    <w:p w:rsidR="004F6E44" w:rsidRPr="004F6E44" w:rsidRDefault="004F6E44" w:rsidP="004F6E44">
      <w:pPr>
        <w:spacing w:after="0" w:line="240" w:lineRule="auto"/>
        <w:rPr>
          <w:rFonts w:ascii="Times New Roman" w:eastAsia="Times New Roman" w:hAnsi="Times New Roman" w:cs="Times New Roman"/>
          <w:sz w:val="24"/>
          <w:szCs w:val="24"/>
          <w:lang w:eastAsia="pl-PL"/>
        </w:rPr>
      </w:pPr>
    </w:p>
    <w:p w:rsidR="004F6E44" w:rsidRPr="004F6E44" w:rsidRDefault="004F6E44" w:rsidP="004F6E44">
      <w:pPr>
        <w:spacing w:after="0" w:line="240" w:lineRule="auto"/>
        <w:rPr>
          <w:rFonts w:ascii="Times New Roman" w:eastAsia="Times New Roman" w:hAnsi="Times New Roman" w:cs="Times New Roman"/>
          <w:sz w:val="24"/>
          <w:szCs w:val="24"/>
          <w:lang w:eastAsia="pl-PL"/>
        </w:rPr>
      </w:pPr>
    </w:p>
    <w:p w:rsidR="004F6E44" w:rsidRPr="004F6E44" w:rsidRDefault="004F6E44" w:rsidP="004F6E44">
      <w:pPr>
        <w:spacing w:after="240" w:line="240" w:lineRule="auto"/>
        <w:rPr>
          <w:rFonts w:ascii="Times New Roman" w:eastAsia="Times New Roman" w:hAnsi="Times New Roman" w:cs="Times New Roman"/>
          <w:sz w:val="24"/>
          <w:szCs w:val="24"/>
          <w:lang w:eastAsia="pl-PL"/>
        </w:rPr>
      </w:pPr>
    </w:p>
    <w:p w:rsidR="004F6E44" w:rsidRPr="004F6E44" w:rsidRDefault="004F6E44" w:rsidP="004F6E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6E44" w:rsidRPr="004F6E44" w:rsidTr="004F6E44">
        <w:trPr>
          <w:tblCellSpacing w:w="15" w:type="dxa"/>
        </w:trPr>
        <w:tc>
          <w:tcPr>
            <w:tcW w:w="0" w:type="auto"/>
            <w:vAlign w:val="center"/>
            <w:hideMark/>
          </w:tcPr>
          <w:p w:rsidR="004F6E44" w:rsidRPr="004F6E44" w:rsidRDefault="004F6E44" w:rsidP="004F6E44">
            <w:pPr>
              <w:spacing w:after="240" w:line="240" w:lineRule="auto"/>
              <w:rPr>
                <w:rFonts w:ascii="Times New Roman" w:eastAsia="Times New Roman" w:hAnsi="Times New Roman" w:cs="Times New Roman"/>
                <w:sz w:val="24"/>
                <w:szCs w:val="24"/>
                <w:lang w:eastAsia="pl-PL"/>
              </w:rPr>
            </w:pPr>
          </w:p>
        </w:tc>
      </w:tr>
    </w:tbl>
    <w:p w:rsidR="004F6E44" w:rsidRPr="004F6E44" w:rsidRDefault="004F6E44" w:rsidP="004F6E44">
      <w:pPr>
        <w:pBdr>
          <w:top w:val="single" w:sz="6" w:space="1" w:color="auto"/>
        </w:pBdr>
        <w:spacing w:after="0" w:line="240" w:lineRule="auto"/>
        <w:jc w:val="center"/>
        <w:rPr>
          <w:rFonts w:ascii="Arial" w:eastAsia="Times New Roman" w:hAnsi="Arial" w:cs="Arial"/>
          <w:vanish/>
          <w:sz w:val="16"/>
          <w:szCs w:val="16"/>
          <w:lang w:eastAsia="pl-PL"/>
        </w:rPr>
      </w:pPr>
      <w:r w:rsidRPr="004F6E44">
        <w:rPr>
          <w:rFonts w:ascii="Arial" w:eastAsia="Times New Roman" w:hAnsi="Arial" w:cs="Arial"/>
          <w:vanish/>
          <w:sz w:val="16"/>
          <w:szCs w:val="16"/>
          <w:lang w:eastAsia="pl-PL"/>
        </w:rPr>
        <w:t>Dół formularza</w:t>
      </w:r>
    </w:p>
    <w:p w:rsidR="004F6E44" w:rsidRPr="004F6E44" w:rsidRDefault="004F6E44" w:rsidP="004F6E44">
      <w:pPr>
        <w:pBdr>
          <w:bottom w:val="single" w:sz="6" w:space="1" w:color="auto"/>
        </w:pBdr>
        <w:spacing w:after="0" w:line="240" w:lineRule="auto"/>
        <w:jc w:val="center"/>
        <w:rPr>
          <w:rFonts w:ascii="Arial" w:eastAsia="Times New Roman" w:hAnsi="Arial" w:cs="Arial"/>
          <w:vanish/>
          <w:sz w:val="16"/>
          <w:szCs w:val="16"/>
          <w:lang w:eastAsia="pl-PL"/>
        </w:rPr>
      </w:pPr>
      <w:r w:rsidRPr="004F6E44">
        <w:rPr>
          <w:rFonts w:ascii="Arial" w:eastAsia="Times New Roman" w:hAnsi="Arial" w:cs="Arial"/>
          <w:vanish/>
          <w:sz w:val="16"/>
          <w:szCs w:val="16"/>
          <w:lang w:eastAsia="pl-PL"/>
        </w:rPr>
        <w:t>Początek formularza</w:t>
      </w:r>
    </w:p>
    <w:p w:rsidR="004F6E44" w:rsidRPr="004F6E44" w:rsidRDefault="004F6E44" w:rsidP="004F6E44">
      <w:pPr>
        <w:pBdr>
          <w:top w:val="single" w:sz="6" w:space="1" w:color="auto"/>
        </w:pBdr>
        <w:spacing w:after="0" w:line="240" w:lineRule="auto"/>
        <w:jc w:val="center"/>
        <w:rPr>
          <w:rFonts w:ascii="Arial" w:eastAsia="Times New Roman" w:hAnsi="Arial" w:cs="Arial"/>
          <w:vanish/>
          <w:sz w:val="16"/>
          <w:szCs w:val="16"/>
          <w:lang w:eastAsia="pl-PL"/>
        </w:rPr>
      </w:pPr>
      <w:r w:rsidRPr="004F6E44">
        <w:rPr>
          <w:rFonts w:ascii="Arial" w:eastAsia="Times New Roman" w:hAnsi="Arial" w:cs="Arial"/>
          <w:vanish/>
          <w:sz w:val="16"/>
          <w:szCs w:val="16"/>
          <w:lang w:eastAsia="pl-PL"/>
        </w:rPr>
        <w:t>Dół formularza</w:t>
      </w:r>
    </w:p>
    <w:p w:rsidR="00157C0A" w:rsidRPr="004F6E44" w:rsidRDefault="00157C0A" w:rsidP="004F6E44">
      <w:bookmarkStart w:id="0" w:name="_GoBack"/>
      <w:bookmarkEnd w:id="0"/>
    </w:p>
    <w:sectPr w:rsidR="00157C0A" w:rsidRPr="004F6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44"/>
    <w:rsid w:val="00157C0A"/>
    <w:rsid w:val="004F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8493-7C6E-445C-B219-423710D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6E4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6E4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6E4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6E4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9430">
      <w:bodyDiv w:val="1"/>
      <w:marLeft w:val="0"/>
      <w:marRight w:val="0"/>
      <w:marTop w:val="0"/>
      <w:marBottom w:val="0"/>
      <w:divBdr>
        <w:top w:val="none" w:sz="0" w:space="0" w:color="auto"/>
        <w:left w:val="none" w:sz="0" w:space="0" w:color="auto"/>
        <w:bottom w:val="none" w:sz="0" w:space="0" w:color="auto"/>
        <w:right w:val="none" w:sz="0" w:space="0" w:color="auto"/>
      </w:divBdr>
      <w:divsChild>
        <w:div w:id="1549218391">
          <w:marLeft w:val="0"/>
          <w:marRight w:val="0"/>
          <w:marTop w:val="0"/>
          <w:marBottom w:val="0"/>
          <w:divBdr>
            <w:top w:val="none" w:sz="0" w:space="0" w:color="auto"/>
            <w:left w:val="none" w:sz="0" w:space="0" w:color="auto"/>
            <w:bottom w:val="none" w:sz="0" w:space="0" w:color="auto"/>
            <w:right w:val="none" w:sz="0" w:space="0" w:color="auto"/>
          </w:divBdr>
          <w:divsChild>
            <w:div w:id="633952288">
              <w:marLeft w:val="0"/>
              <w:marRight w:val="0"/>
              <w:marTop w:val="0"/>
              <w:marBottom w:val="0"/>
              <w:divBdr>
                <w:top w:val="none" w:sz="0" w:space="0" w:color="auto"/>
                <w:left w:val="none" w:sz="0" w:space="0" w:color="auto"/>
                <w:bottom w:val="none" w:sz="0" w:space="0" w:color="auto"/>
                <w:right w:val="none" w:sz="0" w:space="0" w:color="auto"/>
              </w:divBdr>
              <w:divsChild>
                <w:div w:id="973414121">
                  <w:marLeft w:val="0"/>
                  <w:marRight w:val="0"/>
                  <w:marTop w:val="0"/>
                  <w:marBottom w:val="0"/>
                  <w:divBdr>
                    <w:top w:val="none" w:sz="0" w:space="0" w:color="auto"/>
                    <w:left w:val="none" w:sz="0" w:space="0" w:color="auto"/>
                    <w:bottom w:val="none" w:sz="0" w:space="0" w:color="auto"/>
                    <w:right w:val="none" w:sz="0" w:space="0" w:color="auto"/>
                  </w:divBdr>
                </w:div>
                <w:div w:id="1785225386">
                  <w:marLeft w:val="0"/>
                  <w:marRight w:val="0"/>
                  <w:marTop w:val="0"/>
                  <w:marBottom w:val="0"/>
                  <w:divBdr>
                    <w:top w:val="none" w:sz="0" w:space="0" w:color="auto"/>
                    <w:left w:val="none" w:sz="0" w:space="0" w:color="auto"/>
                    <w:bottom w:val="none" w:sz="0" w:space="0" w:color="auto"/>
                    <w:right w:val="none" w:sz="0" w:space="0" w:color="auto"/>
                  </w:divBdr>
                </w:div>
                <w:div w:id="1762605433">
                  <w:marLeft w:val="0"/>
                  <w:marRight w:val="0"/>
                  <w:marTop w:val="0"/>
                  <w:marBottom w:val="0"/>
                  <w:divBdr>
                    <w:top w:val="none" w:sz="0" w:space="0" w:color="auto"/>
                    <w:left w:val="none" w:sz="0" w:space="0" w:color="auto"/>
                    <w:bottom w:val="none" w:sz="0" w:space="0" w:color="auto"/>
                    <w:right w:val="none" w:sz="0" w:space="0" w:color="auto"/>
                  </w:divBdr>
                  <w:divsChild>
                    <w:div w:id="1962418888">
                      <w:marLeft w:val="0"/>
                      <w:marRight w:val="0"/>
                      <w:marTop w:val="0"/>
                      <w:marBottom w:val="0"/>
                      <w:divBdr>
                        <w:top w:val="none" w:sz="0" w:space="0" w:color="auto"/>
                        <w:left w:val="none" w:sz="0" w:space="0" w:color="auto"/>
                        <w:bottom w:val="none" w:sz="0" w:space="0" w:color="auto"/>
                        <w:right w:val="none" w:sz="0" w:space="0" w:color="auto"/>
                      </w:divBdr>
                    </w:div>
                  </w:divsChild>
                </w:div>
                <w:div w:id="691538692">
                  <w:marLeft w:val="0"/>
                  <w:marRight w:val="0"/>
                  <w:marTop w:val="0"/>
                  <w:marBottom w:val="0"/>
                  <w:divBdr>
                    <w:top w:val="none" w:sz="0" w:space="0" w:color="auto"/>
                    <w:left w:val="none" w:sz="0" w:space="0" w:color="auto"/>
                    <w:bottom w:val="none" w:sz="0" w:space="0" w:color="auto"/>
                    <w:right w:val="none" w:sz="0" w:space="0" w:color="auto"/>
                  </w:divBdr>
                  <w:divsChild>
                    <w:div w:id="2034306443">
                      <w:marLeft w:val="0"/>
                      <w:marRight w:val="0"/>
                      <w:marTop w:val="0"/>
                      <w:marBottom w:val="0"/>
                      <w:divBdr>
                        <w:top w:val="none" w:sz="0" w:space="0" w:color="auto"/>
                        <w:left w:val="none" w:sz="0" w:space="0" w:color="auto"/>
                        <w:bottom w:val="none" w:sz="0" w:space="0" w:color="auto"/>
                        <w:right w:val="none" w:sz="0" w:space="0" w:color="auto"/>
                      </w:divBdr>
                    </w:div>
                  </w:divsChild>
                </w:div>
                <w:div w:id="1144354431">
                  <w:marLeft w:val="0"/>
                  <w:marRight w:val="0"/>
                  <w:marTop w:val="0"/>
                  <w:marBottom w:val="0"/>
                  <w:divBdr>
                    <w:top w:val="none" w:sz="0" w:space="0" w:color="auto"/>
                    <w:left w:val="none" w:sz="0" w:space="0" w:color="auto"/>
                    <w:bottom w:val="none" w:sz="0" w:space="0" w:color="auto"/>
                    <w:right w:val="none" w:sz="0" w:space="0" w:color="auto"/>
                  </w:divBdr>
                  <w:divsChild>
                    <w:div w:id="544949182">
                      <w:marLeft w:val="0"/>
                      <w:marRight w:val="0"/>
                      <w:marTop w:val="0"/>
                      <w:marBottom w:val="0"/>
                      <w:divBdr>
                        <w:top w:val="none" w:sz="0" w:space="0" w:color="auto"/>
                        <w:left w:val="none" w:sz="0" w:space="0" w:color="auto"/>
                        <w:bottom w:val="none" w:sz="0" w:space="0" w:color="auto"/>
                        <w:right w:val="none" w:sz="0" w:space="0" w:color="auto"/>
                      </w:divBdr>
                    </w:div>
                    <w:div w:id="1982923555">
                      <w:marLeft w:val="0"/>
                      <w:marRight w:val="0"/>
                      <w:marTop w:val="0"/>
                      <w:marBottom w:val="0"/>
                      <w:divBdr>
                        <w:top w:val="none" w:sz="0" w:space="0" w:color="auto"/>
                        <w:left w:val="none" w:sz="0" w:space="0" w:color="auto"/>
                        <w:bottom w:val="none" w:sz="0" w:space="0" w:color="auto"/>
                        <w:right w:val="none" w:sz="0" w:space="0" w:color="auto"/>
                      </w:divBdr>
                    </w:div>
                    <w:div w:id="1356344693">
                      <w:marLeft w:val="0"/>
                      <w:marRight w:val="0"/>
                      <w:marTop w:val="0"/>
                      <w:marBottom w:val="0"/>
                      <w:divBdr>
                        <w:top w:val="none" w:sz="0" w:space="0" w:color="auto"/>
                        <w:left w:val="none" w:sz="0" w:space="0" w:color="auto"/>
                        <w:bottom w:val="none" w:sz="0" w:space="0" w:color="auto"/>
                        <w:right w:val="none" w:sz="0" w:space="0" w:color="auto"/>
                      </w:divBdr>
                    </w:div>
                    <w:div w:id="154414809">
                      <w:marLeft w:val="0"/>
                      <w:marRight w:val="0"/>
                      <w:marTop w:val="0"/>
                      <w:marBottom w:val="0"/>
                      <w:divBdr>
                        <w:top w:val="none" w:sz="0" w:space="0" w:color="auto"/>
                        <w:left w:val="none" w:sz="0" w:space="0" w:color="auto"/>
                        <w:bottom w:val="none" w:sz="0" w:space="0" w:color="auto"/>
                        <w:right w:val="none" w:sz="0" w:space="0" w:color="auto"/>
                      </w:divBdr>
                    </w:div>
                  </w:divsChild>
                </w:div>
                <w:div w:id="1049911826">
                  <w:marLeft w:val="0"/>
                  <w:marRight w:val="0"/>
                  <w:marTop w:val="0"/>
                  <w:marBottom w:val="0"/>
                  <w:divBdr>
                    <w:top w:val="none" w:sz="0" w:space="0" w:color="auto"/>
                    <w:left w:val="none" w:sz="0" w:space="0" w:color="auto"/>
                    <w:bottom w:val="none" w:sz="0" w:space="0" w:color="auto"/>
                    <w:right w:val="none" w:sz="0" w:space="0" w:color="auto"/>
                  </w:divBdr>
                  <w:divsChild>
                    <w:div w:id="2121339740">
                      <w:marLeft w:val="0"/>
                      <w:marRight w:val="0"/>
                      <w:marTop w:val="0"/>
                      <w:marBottom w:val="0"/>
                      <w:divBdr>
                        <w:top w:val="none" w:sz="0" w:space="0" w:color="auto"/>
                        <w:left w:val="none" w:sz="0" w:space="0" w:color="auto"/>
                        <w:bottom w:val="none" w:sz="0" w:space="0" w:color="auto"/>
                        <w:right w:val="none" w:sz="0" w:space="0" w:color="auto"/>
                      </w:divBdr>
                    </w:div>
                    <w:div w:id="839275597">
                      <w:marLeft w:val="0"/>
                      <w:marRight w:val="0"/>
                      <w:marTop w:val="0"/>
                      <w:marBottom w:val="0"/>
                      <w:divBdr>
                        <w:top w:val="none" w:sz="0" w:space="0" w:color="auto"/>
                        <w:left w:val="none" w:sz="0" w:space="0" w:color="auto"/>
                        <w:bottom w:val="none" w:sz="0" w:space="0" w:color="auto"/>
                        <w:right w:val="none" w:sz="0" w:space="0" w:color="auto"/>
                      </w:divBdr>
                    </w:div>
                    <w:div w:id="1090157048">
                      <w:marLeft w:val="0"/>
                      <w:marRight w:val="0"/>
                      <w:marTop w:val="0"/>
                      <w:marBottom w:val="0"/>
                      <w:divBdr>
                        <w:top w:val="none" w:sz="0" w:space="0" w:color="auto"/>
                        <w:left w:val="none" w:sz="0" w:space="0" w:color="auto"/>
                        <w:bottom w:val="none" w:sz="0" w:space="0" w:color="auto"/>
                        <w:right w:val="none" w:sz="0" w:space="0" w:color="auto"/>
                      </w:divBdr>
                    </w:div>
                    <w:div w:id="1461653197">
                      <w:marLeft w:val="0"/>
                      <w:marRight w:val="0"/>
                      <w:marTop w:val="0"/>
                      <w:marBottom w:val="0"/>
                      <w:divBdr>
                        <w:top w:val="none" w:sz="0" w:space="0" w:color="auto"/>
                        <w:left w:val="none" w:sz="0" w:space="0" w:color="auto"/>
                        <w:bottom w:val="none" w:sz="0" w:space="0" w:color="auto"/>
                        <w:right w:val="none" w:sz="0" w:space="0" w:color="auto"/>
                      </w:divBdr>
                    </w:div>
                    <w:div w:id="1360667122">
                      <w:marLeft w:val="0"/>
                      <w:marRight w:val="0"/>
                      <w:marTop w:val="0"/>
                      <w:marBottom w:val="0"/>
                      <w:divBdr>
                        <w:top w:val="none" w:sz="0" w:space="0" w:color="auto"/>
                        <w:left w:val="none" w:sz="0" w:space="0" w:color="auto"/>
                        <w:bottom w:val="none" w:sz="0" w:space="0" w:color="auto"/>
                        <w:right w:val="none" w:sz="0" w:space="0" w:color="auto"/>
                      </w:divBdr>
                    </w:div>
                    <w:div w:id="1414737061">
                      <w:marLeft w:val="0"/>
                      <w:marRight w:val="0"/>
                      <w:marTop w:val="0"/>
                      <w:marBottom w:val="0"/>
                      <w:divBdr>
                        <w:top w:val="none" w:sz="0" w:space="0" w:color="auto"/>
                        <w:left w:val="none" w:sz="0" w:space="0" w:color="auto"/>
                        <w:bottom w:val="none" w:sz="0" w:space="0" w:color="auto"/>
                        <w:right w:val="none" w:sz="0" w:space="0" w:color="auto"/>
                      </w:divBdr>
                    </w:div>
                    <w:div w:id="1172256059">
                      <w:marLeft w:val="0"/>
                      <w:marRight w:val="0"/>
                      <w:marTop w:val="0"/>
                      <w:marBottom w:val="0"/>
                      <w:divBdr>
                        <w:top w:val="none" w:sz="0" w:space="0" w:color="auto"/>
                        <w:left w:val="none" w:sz="0" w:space="0" w:color="auto"/>
                        <w:bottom w:val="none" w:sz="0" w:space="0" w:color="auto"/>
                        <w:right w:val="none" w:sz="0" w:space="0" w:color="auto"/>
                      </w:divBdr>
                    </w:div>
                  </w:divsChild>
                </w:div>
                <w:div w:id="1581600082">
                  <w:marLeft w:val="0"/>
                  <w:marRight w:val="0"/>
                  <w:marTop w:val="0"/>
                  <w:marBottom w:val="0"/>
                  <w:divBdr>
                    <w:top w:val="none" w:sz="0" w:space="0" w:color="auto"/>
                    <w:left w:val="none" w:sz="0" w:space="0" w:color="auto"/>
                    <w:bottom w:val="none" w:sz="0" w:space="0" w:color="auto"/>
                    <w:right w:val="none" w:sz="0" w:space="0" w:color="auto"/>
                  </w:divBdr>
                  <w:divsChild>
                    <w:div w:id="1605921744">
                      <w:marLeft w:val="0"/>
                      <w:marRight w:val="0"/>
                      <w:marTop w:val="0"/>
                      <w:marBottom w:val="0"/>
                      <w:divBdr>
                        <w:top w:val="none" w:sz="0" w:space="0" w:color="auto"/>
                        <w:left w:val="none" w:sz="0" w:space="0" w:color="auto"/>
                        <w:bottom w:val="none" w:sz="0" w:space="0" w:color="auto"/>
                        <w:right w:val="none" w:sz="0" w:space="0" w:color="auto"/>
                      </w:divBdr>
                    </w:div>
                    <w:div w:id="1893348657">
                      <w:marLeft w:val="0"/>
                      <w:marRight w:val="0"/>
                      <w:marTop w:val="0"/>
                      <w:marBottom w:val="0"/>
                      <w:divBdr>
                        <w:top w:val="none" w:sz="0" w:space="0" w:color="auto"/>
                        <w:left w:val="none" w:sz="0" w:space="0" w:color="auto"/>
                        <w:bottom w:val="none" w:sz="0" w:space="0" w:color="auto"/>
                        <w:right w:val="none" w:sz="0" w:space="0" w:color="auto"/>
                      </w:divBdr>
                    </w:div>
                  </w:divsChild>
                </w:div>
                <w:div w:id="1839492376">
                  <w:marLeft w:val="0"/>
                  <w:marRight w:val="0"/>
                  <w:marTop w:val="0"/>
                  <w:marBottom w:val="0"/>
                  <w:divBdr>
                    <w:top w:val="none" w:sz="0" w:space="0" w:color="auto"/>
                    <w:left w:val="none" w:sz="0" w:space="0" w:color="auto"/>
                    <w:bottom w:val="none" w:sz="0" w:space="0" w:color="auto"/>
                    <w:right w:val="none" w:sz="0" w:space="0" w:color="auto"/>
                  </w:divBdr>
                  <w:divsChild>
                    <w:div w:id="1748184222">
                      <w:marLeft w:val="0"/>
                      <w:marRight w:val="0"/>
                      <w:marTop w:val="0"/>
                      <w:marBottom w:val="0"/>
                      <w:divBdr>
                        <w:top w:val="none" w:sz="0" w:space="0" w:color="auto"/>
                        <w:left w:val="none" w:sz="0" w:space="0" w:color="auto"/>
                        <w:bottom w:val="none" w:sz="0" w:space="0" w:color="auto"/>
                        <w:right w:val="none" w:sz="0" w:space="0" w:color="auto"/>
                      </w:divBdr>
                    </w:div>
                    <w:div w:id="895359402">
                      <w:marLeft w:val="0"/>
                      <w:marRight w:val="0"/>
                      <w:marTop w:val="0"/>
                      <w:marBottom w:val="0"/>
                      <w:divBdr>
                        <w:top w:val="none" w:sz="0" w:space="0" w:color="auto"/>
                        <w:left w:val="none" w:sz="0" w:space="0" w:color="auto"/>
                        <w:bottom w:val="none" w:sz="0" w:space="0" w:color="auto"/>
                        <w:right w:val="none" w:sz="0" w:space="0" w:color="auto"/>
                      </w:divBdr>
                    </w:div>
                    <w:div w:id="479542239">
                      <w:marLeft w:val="0"/>
                      <w:marRight w:val="0"/>
                      <w:marTop w:val="0"/>
                      <w:marBottom w:val="0"/>
                      <w:divBdr>
                        <w:top w:val="none" w:sz="0" w:space="0" w:color="auto"/>
                        <w:left w:val="none" w:sz="0" w:space="0" w:color="auto"/>
                        <w:bottom w:val="none" w:sz="0" w:space="0" w:color="auto"/>
                        <w:right w:val="none" w:sz="0" w:space="0" w:color="auto"/>
                      </w:divBdr>
                    </w:div>
                    <w:div w:id="1875264763">
                      <w:marLeft w:val="0"/>
                      <w:marRight w:val="0"/>
                      <w:marTop w:val="0"/>
                      <w:marBottom w:val="0"/>
                      <w:divBdr>
                        <w:top w:val="none" w:sz="0" w:space="0" w:color="auto"/>
                        <w:left w:val="none" w:sz="0" w:space="0" w:color="auto"/>
                        <w:bottom w:val="none" w:sz="0" w:space="0" w:color="auto"/>
                        <w:right w:val="none" w:sz="0" w:space="0" w:color="auto"/>
                      </w:divBdr>
                    </w:div>
                    <w:div w:id="1768185175">
                      <w:marLeft w:val="0"/>
                      <w:marRight w:val="0"/>
                      <w:marTop w:val="0"/>
                      <w:marBottom w:val="0"/>
                      <w:divBdr>
                        <w:top w:val="none" w:sz="0" w:space="0" w:color="auto"/>
                        <w:left w:val="none" w:sz="0" w:space="0" w:color="auto"/>
                        <w:bottom w:val="none" w:sz="0" w:space="0" w:color="auto"/>
                        <w:right w:val="none" w:sz="0" w:space="0" w:color="auto"/>
                      </w:divBdr>
                    </w:div>
                    <w:div w:id="113444871">
                      <w:marLeft w:val="0"/>
                      <w:marRight w:val="0"/>
                      <w:marTop w:val="0"/>
                      <w:marBottom w:val="0"/>
                      <w:divBdr>
                        <w:top w:val="none" w:sz="0" w:space="0" w:color="auto"/>
                        <w:left w:val="none" w:sz="0" w:space="0" w:color="auto"/>
                        <w:bottom w:val="none" w:sz="0" w:space="0" w:color="auto"/>
                        <w:right w:val="none" w:sz="0" w:space="0" w:color="auto"/>
                      </w:divBdr>
                    </w:div>
                  </w:divsChild>
                </w:div>
                <w:div w:id="1933472525">
                  <w:marLeft w:val="0"/>
                  <w:marRight w:val="0"/>
                  <w:marTop w:val="0"/>
                  <w:marBottom w:val="0"/>
                  <w:divBdr>
                    <w:top w:val="none" w:sz="0" w:space="0" w:color="auto"/>
                    <w:left w:val="none" w:sz="0" w:space="0" w:color="auto"/>
                    <w:bottom w:val="none" w:sz="0" w:space="0" w:color="auto"/>
                    <w:right w:val="none" w:sz="0" w:space="0" w:color="auto"/>
                  </w:divBdr>
                  <w:divsChild>
                    <w:div w:id="1788965437">
                      <w:marLeft w:val="0"/>
                      <w:marRight w:val="0"/>
                      <w:marTop w:val="0"/>
                      <w:marBottom w:val="0"/>
                      <w:divBdr>
                        <w:top w:val="none" w:sz="0" w:space="0" w:color="auto"/>
                        <w:left w:val="none" w:sz="0" w:space="0" w:color="auto"/>
                        <w:bottom w:val="none" w:sz="0" w:space="0" w:color="auto"/>
                        <w:right w:val="none" w:sz="0" w:space="0" w:color="auto"/>
                      </w:divBdr>
                    </w:div>
                    <w:div w:id="1163668697">
                      <w:marLeft w:val="0"/>
                      <w:marRight w:val="0"/>
                      <w:marTop w:val="0"/>
                      <w:marBottom w:val="0"/>
                      <w:divBdr>
                        <w:top w:val="none" w:sz="0" w:space="0" w:color="auto"/>
                        <w:left w:val="none" w:sz="0" w:space="0" w:color="auto"/>
                        <w:bottom w:val="none" w:sz="0" w:space="0" w:color="auto"/>
                        <w:right w:val="none" w:sz="0" w:space="0" w:color="auto"/>
                      </w:divBdr>
                    </w:div>
                    <w:div w:id="290745618">
                      <w:marLeft w:val="0"/>
                      <w:marRight w:val="0"/>
                      <w:marTop w:val="0"/>
                      <w:marBottom w:val="0"/>
                      <w:divBdr>
                        <w:top w:val="none" w:sz="0" w:space="0" w:color="auto"/>
                        <w:left w:val="none" w:sz="0" w:space="0" w:color="auto"/>
                        <w:bottom w:val="none" w:sz="0" w:space="0" w:color="auto"/>
                        <w:right w:val="none" w:sz="0" w:space="0" w:color="auto"/>
                      </w:divBdr>
                    </w:div>
                    <w:div w:id="1865706727">
                      <w:marLeft w:val="0"/>
                      <w:marRight w:val="0"/>
                      <w:marTop w:val="0"/>
                      <w:marBottom w:val="0"/>
                      <w:divBdr>
                        <w:top w:val="none" w:sz="0" w:space="0" w:color="auto"/>
                        <w:left w:val="none" w:sz="0" w:space="0" w:color="auto"/>
                        <w:bottom w:val="none" w:sz="0" w:space="0" w:color="auto"/>
                        <w:right w:val="none" w:sz="0" w:space="0" w:color="auto"/>
                      </w:divBdr>
                    </w:div>
                    <w:div w:id="349334055">
                      <w:marLeft w:val="0"/>
                      <w:marRight w:val="0"/>
                      <w:marTop w:val="0"/>
                      <w:marBottom w:val="0"/>
                      <w:divBdr>
                        <w:top w:val="none" w:sz="0" w:space="0" w:color="auto"/>
                        <w:left w:val="none" w:sz="0" w:space="0" w:color="auto"/>
                        <w:bottom w:val="none" w:sz="0" w:space="0" w:color="auto"/>
                        <w:right w:val="none" w:sz="0" w:space="0" w:color="auto"/>
                      </w:divBdr>
                    </w:div>
                    <w:div w:id="1967158579">
                      <w:marLeft w:val="0"/>
                      <w:marRight w:val="0"/>
                      <w:marTop w:val="0"/>
                      <w:marBottom w:val="0"/>
                      <w:divBdr>
                        <w:top w:val="none" w:sz="0" w:space="0" w:color="auto"/>
                        <w:left w:val="none" w:sz="0" w:space="0" w:color="auto"/>
                        <w:bottom w:val="none" w:sz="0" w:space="0" w:color="auto"/>
                        <w:right w:val="none" w:sz="0" w:space="0" w:color="auto"/>
                      </w:divBdr>
                    </w:div>
                    <w:div w:id="1060909282">
                      <w:marLeft w:val="0"/>
                      <w:marRight w:val="0"/>
                      <w:marTop w:val="0"/>
                      <w:marBottom w:val="0"/>
                      <w:divBdr>
                        <w:top w:val="none" w:sz="0" w:space="0" w:color="auto"/>
                        <w:left w:val="none" w:sz="0" w:space="0" w:color="auto"/>
                        <w:bottom w:val="none" w:sz="0" w:space="0" w:color="auto"/>
                        <w:right w:val="none" w:sz="0" w:space="0" w:color="auto"/>
                      </w:divBdr>
                    </w:div>
                    <w:div w:id="846823242">
                      <w:marLeft w:val="0"/>
                      <w:marRight w:val="0"/>
                      <w:marTop w:val="0"/>
                      <w:marBottom w:val="0"/>
                      <w:divBdr>
                        <w:top w:val="none" w:sz="0" w:space="0" w:color="auto"/>
                        <w:left w:val="none" w:sz="0" w:space="0" w:color="auto"/>
                        <w:bottom w:val="none" w:sz="0" w:space="0" w:color="auto"/>
                        <w:right w:val="none" w:sz="0" w:space="0" w:color="auto"/>
                      </w:divBdr>
                    </w:div>
                  </w:divsChild>
                </w:div>
                <w:div w:id="13866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5842</Words>
  <Characters>35056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2018-11-21T13:36:00Z</dcterms:created>
  <dcterms:modified xsi:type="dcterms:W3CDTF">2018-11-21T13:37:00Z</dcterms:modified>
</cp:coreProperties>
</file>